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3C0C5" w14:textId="6005F712" w:rsidR="00D63BA2" w:rsidRDefault="00CE0AEE" w:rsidP="00EB306A">
      <w:pPr>
        <w:pStyle w:val="Jeffrey1"/>
        <w:rPr>
          <w:u w:val="single"/>
        </w:rPr>
      </w:pPr>
      <w:r>
        <w:rPr>
          <w:u w:val="single"/>
        </w:rPr>
        <w:t>Helpful Notes</w:t>
      </w:r>
    </w:p>
    <w:p w14:paraId="5FE4608E" w14:textId="371D14DC" w:rsidR="00CE0AEE" w:rsidRDefault="00F31EA9" w:rsidP="00EB306A">
      <w:pPr>
        <w:pStyle w:val="Jeffrey1"/>
      </w:pPr>
      <w:r>
        <w:t xml:space="preserve">Everything about the Beltös language can be found here:  </w:t>
      </w:r>
      <w:hyperlink r:id="rId5" w:history="1">
        <w:r w:rsidRPr="00625F2B">
          <w:rPr>
            <w:rStyle w:val="Hyperlink"/>
          </w:rPr>
          <w:t>https://www.temenia.org/Beltos/index.html</w:t>
        </w:r>
      </w:hyperlink>
    </w:p>
    <w:p w14:paraId="1B88F714" w14:textId="1D852508" w:rsidR="00F31EA9" w:rsidRDefault="00F31EA9" w:rsidP="00EB306A">
      <w:pPr>
        <w:pStyle w:val="Jeffrey1"/>
      </w:pPr>
      <w:r>
        <w:t>What you will need to perform the translation:</w:t>
      </w:r>
    </w:p>
    <w:p w14:paraId="17EA7475" w14:textId="174FD903" w:rsidR="00F31EA9" w:rsidRDefault="00F31EA9" w:rsidP="00F31EA9">
      <w:pPr>
        <w:pStyle w:val="Jeffrey1"/>
        <w:numPr>
          <w:ilvl w:val="0"/>
          <w:numId w:val="1"/>
        </w:numPr>
      </w:pPr>
      <w:r>
        <w:t xml:space="preserve">The grammar of the </w:t>
      </w:r>
      <w:r w:rsidR="0063266F">
        <w:t>language</w:t>
      </w:r>
      <w:r>
        <w:t xml:space="preserve"> is complex</w:t>
      </w:r>
      <w:r w:rsidR="004C6B41">
        <w:t xml:space="preserve"> and not entirely regular</w:t>
      </w:r>
      <w:r>
        <w:t xml:space="preserve">, resembling as much as possible a natural language’s grammar. It </w:t>
      </w:r>
      <w:r w:rsidR="00A20522">
        <w:t>will</w:t>
      </w:r>
      <w:r>
        <w:t xml:space="preserve"> be helpful if </w:t>
      </w:r>
      <w:r w:rsidR="0063266F">
        <w:t>you</w:t>
      </w:r>
      <w:r>
        <w:t xml:space="preserve"> skim the </w:t>
      </w:r>
      <w:r w:rsidR="0063266F">
        <w:t>entire</w:t>
      </w:r>
      <w:r>
        <w:t xml:space="preserve"> grammar before </w:t>
      </w:r>
      <w:r w:rsidR="0063266F">
        <w:t>you</w:t>
      </w:r>
      <w:r>
        <w:t xml:space="preserve"> begin. Not </w:t>
      </w:r>
      <w:r w:rsidR="0063266F">
        <w:t>every</w:t>
      </w:r>
      <w:r>
        <w:t xml:space="preserve"> </w:t>
      </w:r>
      <w:r w:rsidR="0063266F">
        <w:t>grammatical</w:t>
      </w:r>
      <w:r>
        <w:t xml:space="preserve"> feature is </w:t>
      </w:r>
      <w:r w:rsidR="0063266F">
        <w:t>represented</w:t>
      </w:r>
      <w:r>
        <w:t xml:space="preserve"> in the text, but many of them are, and it would be </w:t>
      </w:r>
      <w:r w:rsidR="0063266F">
        <w:t>difficult</w:t>
      </w:r>
      <w:r>
        <w:t xml:space="preserve"> </w:t>
      </w:r>
      <w:r w:rsidR="0063266F">
        <w:t xml:space="preserve">for me </w:t>
      </w:r>
      <w:r>
        <w:t xml:space="preserve">to </w:t>
      </w:r>
      <w:r w:rsidR="0063266F">
        <w:t>attempt</w:t>
      </w:r>
      <w:r>
        <w:t xml:space="preserve"> to extract only the </w:t>
      </w:r>
      <w:r w:rsidR="0063266F">
        <w:t>relevant</w:t>
      </w:r>
      <w:r>
        <w:t xml:space="preserve"> </w:t>
      </w:r>
      <w:r w:rsidR="0063266F">
        <w:t>bits</w:t>
      </w:r>
      <w:r>
        <w:t xml:space="preserve"> into a grammar primer.</w:t>
      </w:r>
    </w:p>
    <w:p w14:paraId="166B63A6" w14:textId="125DAE0C" w:rsidR="00F31EA9" w:rsidRDefault="00F31EA9" w:rsidP="00F31EA9">
      <w:pPr>
        <w:pStyle w:val="Jeffrey1"/>
        <w:numPr>
          <w:ilvl w:val="0"/>
          <w:numId w:val="1"/>
        </w:numPr>
      </w:pPr>
      <w:r>
        <w:t xml:space="preserve">Every natural </w:t>
      </w:r>
      <w:r w:rsidR="0063266F">
        <w:t>language</w:t>
      </w:r>
      <w:r>
        <w:t xml:space="preserve"> has a </w:t>
      </w:r>
      <w:r w:rsidR="0063266F">
        <w:t>particularly complicated aspect</w:t>
      </w:r>
      <w:r w:rsidR="00A67A6C">
        <w:t xml:space="preserve">, and for Beltös it is the pronouns. Because of diachronic fusion with the </w:t>
      </w:r>
      <w:r w:rsidR="0063266F">
        <w:t>honorific</w:t>
      </w:r>
      <w:r w:rsidR="00A67A6C">
        <w:t xml:space="preserve"> particles, as well as other assimilative </w:t>
      </w:r>
      <w:r w:rsidR="00A20522">
        <w:t>changes</w:t>
      </w:r>
      <w:r w:rsidR="00A67A6C">
        <w:t>, there are a huge number of forms.</w:t>
      </w:r>
      <w:r w:rsidR="00A67A6C" w:rsidRPr="00A67A6C">
        <w:t xml:space="preserve"> </w:t>
      </w:r>
      <w:r w:rsidR="00A67A6C">
        <w:t xml:space="preserve">There are so </w:t>
      </w:r>
      <w:r w:rsidR="00A20522">
        <w:t>many</w:t>
      </w:r>
      <w:r w:rsidR="00A67A6C">
        <w:t xml:space="preserve"> forms that </w:t>
      </w:r>
      <w:r w:rsidR="00A20522">
        <w:t>the</w:t>
      </w:r>
      <w:r w:rsidR="00A67A6C">
        <w:t xml:space="preserve"> pronouns have been split off into a separate web page</w:t>
      </w:r>
      <w:r w:rsidR="005A2533">
        <w:t>.</w:t>
      </w:r>
      <w:r w:rsidR="00A67A6C">
        <w:t xml:space="preserve"> You will need to reference this.</w:t>
      </w:r>
    </w:p>
    <w:p w14:paraId="4D1D49FB" w14:textId="4E49BF1F" w:rsidR="00A67A6C" w:rsidRDefault="00A67A6C" w:rsidP="00F31EA9">
      <w:pPr>
        <w:pStyle w:val="Jeffrey1"/>
        <w:numPr>
          <w:ilvl w:val="0"/>
          <w:numId w:val="1"/>
        </w:numPr>
      </w:pPr>
      <w:r>
        <w:t>The phonological assimilation is extensive</w:t>
      </w:r>
      <w:r w:rsidR="004C6B41">
        <w:t xml:space="preserve">, and in some cases </w:t>
      </w:r>
      <w:r w:rsidR="005A2533">
        <w:t>unattested in the real world</w:t>
      </w:r>
      <w:r>
        <w:t xml:space="preserve">. The rules can be found in the “Assimilation” section of the Phonology web page. </w:t>
      </w:r>
      <w:r w:rsidR="00A20522">
        <w:t>Most</w:t>
      </w:r>
      <w:r>
        <w:t xml:space="preserve"> useful will be the Prefix Table and </w:t>
      </w:r>
      <w:r w:rsidR="00A20522">
        <w:t>the</w:t>
      </w:r>
      <w:r>
        <w:t xml:space="preserve"> Suffix Table of that </w:t>
      </w:r>
      <w:r w:rsidR="00A20522">
        <w:t>section</w:t>
      </w:r>
      <w:r>
        <w:t>,</w:t>
      </w:r>
      <w:r w:rsidR="00A20522">
        <w:t xml:space="preserve"> </w:t>
      </w:r>
      <w:r>
        <w:t xml:space="preserve">which summarize all the rules (except for stress and revoicing, which you </w:t>
      </w:r>
      <w:r w:rsidR="00A20522">
        <w:t>don’t</w:t>
      </w:r>
      <w:r>
        <w:t xml:space="preserve"> care about). Note that: “The assimilation is already represented in the </w:t>
      </w:r>
      <w:r w:rsidR="00A20522">
        <w:t>written</w:t>
      </w:r>
      <w:r>
        <w:t xml:space="preserve"> form of the </w:t>
      </w:r>
      <w:r w:rsidR="00A20522">
        <w:t>language</w:t>
      </w:r>
      <w:r>
        <w:t>.” This</w:t>
      </w:r>
      <w:r w:rsidR="00A20522">
        <w:t xml:space="preserve"> means</w:t>
      </w:r>
      <w:r>
        <w:t xml:space="preserve"> that </w:t>
      </w:r>
      <w:r w:rsidR="00A20522">
        <w:t>y</w:t>
      </w:r>
      <w:r>
        <w:t xml:space="preserve">ou have to run the tables </w:t>
      </w:r>
      <w:r w:rsidR="00A20522">
        <w:t>in reverse</w:t>
      </w:r>
      <w:r>
        <w:t xml:space="preserve">, to figure out what the stems and </w:t>
      </w:r>
      <w:r w:rsidR="00A20522">
        <w:t>affixes</w:t>
      </w:r>
      <w:r>
        <w:t xml:space="preserve"> were before they </w:t>
      </w:r>
      <w:r w:rsidR="00A20522">
        <w:t>became</w:t>
      </w:r>
      <w:r>
        <w:t xml:space="preserve"> fused together.</w:t>
      </w:r>
    </w:p>
    <w:p w14:paraId="13CE6592" w14:textId="77C8C855" w:rsidR="00C74AA9" w:rsidRDefault="00C74AA9" w:rsidP="00C74AA9">
      <w:pPr>
        <w:pStyle w:val="Jeffrey1"/>
        <w:numPr>
          <w:ilvl w:val="0"/>
          <w:numId w:val="1"/>
        </w:numPr>
      </w:pPr>
      <w:r>
        <w:t xml:space="preserve">The entire lexicon is </w:t>
      </w:r>
      <w:r w:rsidR="004C6B41">
        <w:t>online</w:t>
      </w:r>
      <w:r>
        <w:t xml:space="preserve"> and is heavily cross-linked. It is alphabetized by root, with each stem having its own entry. This might </w:t>
      </w:r>
      <w:r w:rsidR="004C6B41">
        <w:t>seem like</w:t>
      </w:r>
      <w:r>
        <w:t xml:space="preserve"> it </w:t>
      </w:r>
      <w:r w:rsidR="004C6B41">
        <w:t xml:space="preserve">would be </w:t>
      </w:r>
      <w:r>
        <w:t>hard to find a particular word, but it is online and searchable, so it’s not as bad as it sounds.</w:t>
      </w:r>
    </w:p>
    <w:p w14:paraId="680A7EF7" w14:textId="4526D5D7" w:rsidR="00A11A7B" w:rsidRDefault="00A11A7B" w:rsidP="00A11A7B">
      <w:pPr>
        <w:pStyle w:val="Jeffrey1"/>
      </w:pPr>
      <w:r>
        <w:t>There are there words in the torch that you will not find in the online lexicon. They are names:</w:t>
      </w:r>
      <w:r>
        <w:br/>
        <w:t xml:space="preserve">* </w:t>
      </w:r>
      <w:r w:rsidRPr="00A11A7B">
        <w:t>Ṕonolot – a male name</w:t>
      </w:r>
      <w:r w:rsidRPr="00A11A7B">
        <w:br/>
        <w:t>* Žatessož – a male name</w:t>
      </w:r>
      <w:r w:rsidRPr="00A11A7B">
        <w:br/>
        <w:t>* Kamimmat – a female name</w:t>
      </w:r>
    </w:p>
    <w:p w14:paraId="52956267" w14:textId="4CBCF7E0" w:rsidR="00F31EA9" w:rsidRDefault="00F31EA9" w:rsidP="00EB306A">
      <w:pPr>
        <w:pStyle w:val="Jeffrey1"/>
      </w:pPr>
      <w:r>
        <w:t xml:space="preserve">Beltös is a highly inflected language with </w:t>
      </w:r>
      <w:r w:rsidR="004C6B41">
        <w:t xml:space="preserve">agreement, evidentiality, honorifics, and </w:t>
      </w:r>
      <w:r>
        <w:t xml:space="preserve">a lot of phonological assimilative changes. </w:t>
      </w:r>
      <w:r w:rsidR="0079089B">
        <w:t xml:space="preserve">Translating it </w:t>
      </w:r>
      <w:r w:rsidR="008B0FEB">
        <w:t>might</w:t>
      </w:r>
      <w:r w:rsidR="0079089B">
        <w:t xml:space="preserve"> be a lot of work. </w:t>
      </w:r>
      <w:r w:rsidR="005A2533">
        <w:t xml:space="preserve">Or perhaps a lot of fun. </w:t>
      </w:r>
      <w:r w:rsidR="00A20522">
        <w:t>Go</w:t>
      </w:r>
      <w:r w:rsidR="004C6B41">
        <w:t>o</w:t>
      </w:r>
      <w:r w:rsidR="00A20522">
        <w:t>d</w:t>
      </w:r>
      <w:r w:rsidR="0079089B">
        <w:t xml:space="preserve"> l</w:t>
      </w:r>
      <w:r w:rsidR="004C6B41">
        <w:t>u</w:t>
      </w:r>
      <w:r w:rsidR="0079089B">
        <w:t>ck!</w:t>
      </w:r>
    </w:p>
    <w:p w14:paraId="046B7D24" w14:textId="0A0E7F88" w:rsidR="0079089B" w:rsidRDefault="0079089B" w:rsidP="00EB306A">
      <w:pPr>
        <w:pStyle w:val="Jeffrey1"/>
      </w:pPr>
      <w:r>
        <w:t>Jeffrey</w:t>
      </w:r>
    </w:p>
    <w:p w14:paraId="253C51FB" w14:textId="57F25DFF" w:rsidR="0079089B" w:rsidRPr="00CE0AEE" w:rsidRDefault="002B0EA3" w:rsidP="00EB306A">
      <w:pPr>
        <w:pStyle w:val="Jeffrey1"/>
      </w:pPr>
      <w:r>
        <w:t xml:space="preserve"> </w:t>
      </w:r>
    </w:p>
    <w:sectPr w:rsidR="0079089B" w:rsidRPr="00CE0AEE" w:rsidSect="00D63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9D0E29-308B-E04D-A699-C614A4F5BB51}"/>
    <w:embedBold r:id="rId2" w:fontKey="{E187B06B-D072-0F45-9861-076D1A793F5F}"/>
    <w:embedItalic r:id="rId3" w:fontKey="{B575E66B-6B1F-7242-AAE3-8B5110AF9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7448D3"/>
    <w:multiLevelType w:val="hybridMultilevel"/>
    <w:tmpl w:val="3628E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19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EE"/>
    <w:rsid w:val="00044CF0"/>
    <w:rsid w:val="000E6295"/>
    <w:rsid w:val="0012251E"/>
    <w:rsid w:val="00134831"/>
    <w:rsid w:val="00145D6A"/>
    <w:rsid w:val="001D1C35"/>
    <w:rsid w:val="001E41F3"/>
    <w:rsid w:val="00221831"/>
    <w:rsid w:val="00247FDD"/>
    <w:rsid w:val="002B0EA3"/>
    <w:rsid w:val="002F495E"/>
    <w:rsid w:val="00360519"/>
    <w:rsid w:val="003B6983"/>
    <w:rsid w:val="003E1793"/>
    <w:rsid w:val="004036D7"/>
    <w:rsid w:val="004042DA"/>
    <w:rsid w:val="004049FD"/>
    <w:rsid w:val="00420DF4"/>
    <w:rsid w:val="00434228"/>
    <w:rsid w:val="004357D3"/>
    <w:rsid w:val="004C6B41"/>
    <w:rsid w:val="004D1C0D"/>
    <w:rsid w:val="005102D7"/>
    <w:rsid w:val="00522A08"/>
    <w:rsid w:val="0053730B"/>
    <w:rsid w:val="00543383"/>
    <w:rsid w:val="00557792"/>
    <w:rsid w:val="00562C57"/>
    <w:rsid w:val="005A2533"/>
    <w:rsid w:val="00614C5E"/>
    <w:rsid w:val="0063109E"/>
    <w:rsid w:val="0063266F"/>
    <w:rsid w:val="00640DD4"/>
    <w:rsid w:val="006472F8"/>
    <w:rsid w:val="00743DF0"/>
    <w:rsid w:val="0079089B"/>
    <w:rsid w:val="007C4B6C"/>
    <w:rsid w:val="007E7B8F"/>
    <w:rsid w:val="00896129"/>
    <w:rsid w:val="008B0FEB"/>
    <w:rsid w:val="008D5167"/>
    <w:rsid w:val="00922164"/>
    <w:rsid w:val="009367C8"/>
    <w:rsid w:val="00943A2F"/>
    <w:rsid w:val="00944AEE"/>
    <w:rsid w:val="00967A02"/>
    <w:rsid w:val="009D0A46"/>
    <w:rsid w:val="00A11A7B"/>
    <w:rsid w:val="00A20522"/>
    <w:rsid w:val="00A67A6C"/>
    <w:rsid w:val="00A73875"/>
    <w:rsid w:val="00AB26D5"/>
    <w:rsid w:val="00AF2C75"/>
    <w:rsid w:val="00B35FE1"/>
    <w:rsid w:val="00B738AA"/>
    <w:rsid w:val="00BB07EE"/>
    <w:rsid w:val="00C26D70"/>
    <w:rsid w:val="00C41F2C"/>
    <w:rsid w:val="00C74AA9"/>
    <w:rsid w:val="00C90D7C"/>
    <w:rsid w:val="00CC7EA9"/>
    <w:rsid w:val="00CE0AEE"/>
    <w:rsid w:val="00D063CA"/>
    <w:rsid w:val="00D63BA2"/>
    <w:rsid w:val="00E87BC9"/>
    <w:rsid w:val="00E90703"/>
    <w:rsid w:val="00EB306A"/>
    <w:rsid w:val="00F07457"/>
    <w:rsid w:val="00F31EA9"/>
    <w:rsid w:val="00F719E3"/>
    <w:rsid w:val="00FD575D"/>
    <w:rsid w:val="00FF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0B924"/>
  <w15:chartTrackingRefBased/>
  <w15:docId w15:val="{6892BCD5-6C4C-4BD6-84CA-3B43B273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383"/>
    <w:rPr>
      <w:rFonts w:asciiTheme="majorBidi" w:hAnsiTheme="maj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3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3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3383"/>
    <w:pPr>
      <w:outlineLvl w:val="9"/>
    </w:pPr>
  </w:style>
  <w:style w:type="paragraph" w:customStyle="1" w:styleId="Jeffrey1">
    <w:name w:val="Jeffrey1"/>
    <w:basedOn w:val="Normal"/>
    <w:link w:val="Jeffrey1Char"/>
    <w:qFormat/>
    <w:rsid w:val="00543383"/>
    <w:pPr>
      <w:spacing w:before="240" w:after="0"/>
    </w:pPr>
    <w:rPr>
      <w:rFonts w:ascii="Times New Roman" w:hAnsi="Times New Roman" w:cs="Times New Roman"/>
      <w:sz w:val="24"/>
      <w:szCs w:val="24"/>
    </w:rPr>
  </w:style>
  <w:style w:type="character" w:customStyle="1" w:styleId="Jeffrey1Char">
    <w:name w:val="Jeffrey1 Char"/>
    <w:basedOn w:val="DefaultParagraphFont"/>
    <w:link w:val="Jeffrey1"/>
    <w:rsid w:val="00543383"/>
    <w:rPr>
      <w:rFonts w:ascii="Times New Roman" w:hAnsi="Times New Roman" w:cs="Times New Roman"/>
      <w:sz w:val="24"/>
      <w:szCs w:val="24"/>
    </w:rPr>
  </w:style>
  <w:style w:type="paragraph" w:customStyle="1" w:styleId="Jeffrey2">
    <w:name w:val="Jeffrey2"/>
    <w:basedOn w:val="Jeffrey1"/>
    <w:link w:val="Jeffrey2Char"/>
    <w:qFormat/>
    <w:rsid w:val="00543383"/>
    <w:pPr>
      <w:spacing w:before="0" w:line="480" w:lineRule="auto"/>
      <w:ind w:firstLine="720"/>
    </w:pPr>
  </w:style>
  <w:style w:type="character" w:customStyle="1" w:styleId="Jeffrey2Char">
    <w:name w:val="Jeffrey2 Char"/>
    <w:basedOn w:val="Jeffrey1Char"/>
    <w:link w:val="Jeffrey2"/>
    <w:rsid w:val="00543383"/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basedOn w:val="FootnoteText"/>
    <w:link w:val="FootnoteChar"/>
    <w:qFormat/>
    <w:rsid w:val="00543383"/>
    <w:pPr>
      <w:spacing w:before="1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310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109E"/>
    <w:rPr>
      <w:rFonts w:asciiTheme="majorBidi" w:hAnsiTheme="majorBidi"/>
      <w:sz w:val="20"/>
      <w:szCs w:val="20"/>
    </w:rPr>
  </w:style>
  <w:style w:type="character" w:customStyle="1" w:styleId="FootnoteChar">
    <w:name w:val="Footnote Char"/>
    <w:basedOn w:val="FootnoteTextChar"/>
    <w:link w:val="Footnote"/>
    <w:rsid w:val="00543383"/>
    <w:rPr>
      <w:rFonts w:asciiTheme="majorBidi" w:hAnsiTheme="majorBidi"/>
      <w:sz w:val="20"/>
      <w:szCs w:val="20"/>
    </w:rPr>
  </w:style>
  <w:style w:type="paragraph" w:customStyle="1" w:styleId="JeffreyNote">
    <w:name w:val="JeffreyNote"/>
    <w:basedOn w:val="FootnoteText"/>
    <w:link w:val="JeffreyNoteChar"/>
    <w:qFormat/>
    <w:rsid w:val="00543383"/>
    <w:pPr>
      <w:spacing w:line="360" w:lineRule="auto"/>
    </w:pPr>
  </w:style>
  <w:style w:type="character" w:customStyle="1" w:styleId="JeffreyNoteChar">
    <w:name w:val="JeffreyNote Char"/>
    <w:basedOn w:val="FootnoteTextChar"/>
    <w:link w:val="JeffreyNote"/>
    <w:rsid w:val="00543383"/>
    <w:rPr>
      <w:rFonts w:asciiTheme="majorBidi" w:hAnsiTheme="majorBidi"/>
      <w:sz w:val="20"/>
      <w:szCs w:val="20"/>
    </w:rPr>
  </w:style>
  <w:style w:type="paragraph" w:customStyle="1" w:styleId="JRBheading">
    <w:name w:val="JRBheading"/>
    <w:basedOn w:val="Jeffrey2"/>
    <w:qFormat/>
    <w:rsid w:val="00543383"/>
    <w:pPr>
      <w:jc w:val="center"/>
    </w:pPr>
    <w:rPr>
      <w:rFonts w:cstheme="minorBidi"/>
    </w:rPr>
  </w:style>
  <w:style w:type="paragraph" w:customStyle="1" w:styleId="Georgia">
    <w:name w:val="Georgia"/>
    <w:basedOn w:val="Jeffrey1"/>
    <w:qFormat/>
    <w:rsid w:val="00543383"/>
    <w:rPr>
      <w:rFonts w:ascii="Georgia" w:hAnsi="Georgia"/>
    </w:rPr>
  </w:style>
  <w:style w:type="paragraph" w:styleId="Subtitle">
    <w:name w:val="Subtitle"/>
    <w:basedOn w:val="Normal"/>
    <w:next w:val="Jeffrey1"/>
    <w:link w:val="SubtitleChar"/>
    <w:uiPriority w:val="11"/>
    <w:qFormat/>
    <w:rsid w:val="004049FD"/>
    <w:pPr>
      <w:numPr>
        <w:ilvl w:val="1"/>
      </w:numPr>
      <w:spacing w:before="2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49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1EA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temenia.org/Beltos/index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</dc:creator>
  <cp:keywords/>
  <dc:description/>
  <cp:lastModifiedBy>Jeffrey Brown</cp:lastModifiedBy>
  <cp:revision>7</cp:revision>
  <dcterms:created xsi:type="dcterms:W3CDTF">2020-08-14T21:49:00Z</dcterms:created>
  <dcterms:modified xsi:type="dcterms:W3CDTF">2023-02-21T19:59:00Z</dcterms:modified>
</cp:coreProperties>
</file>