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1E6" w:rsidRPr="00D32EAE" w:rsidRDefault="00D701E6" w:rsidP="00D32EAE">
      <w:pPr>
        <w:pStyle w:val="Ttulo2"/>
        <w:spacing w:line="360" w:lineRule="auto"/>
        <w:rPr>
          <w:rFonts w:ascii="Times New Roman" w:hAnsi="Times New Roman" w:cs="Times New Roman"/>
          <w:lang w:val="en-GB"/>
        </w:rPr>
      </w:pPr>
      <w:r w:rsidRPr="00D32EAE">
        <w:rPr>
          <w:rFonts w:ascii="Times New Roman" w:hAnsi="Times New Roman" w:cs="Times New Roman"/>
          <w:lang w:val="en-GB"/>
        </w:rPr>
        <w:t>Torch in Omonkwi</w:t>
      </w:r>
    </w:p>
    <w:p w:rsidR="00D701E6" w:rsidRPr="00D32EAE" w:rsidRDefault="00D701E6" w:rsidP="00D32EAE">
      <w:pPr>
        <w:spacing w:line="360" w:lineRule="auto"/>
        <w:rPr>
          <w:rFonts w:ascii="Times New Roman" w:hAnsi="Times New Roman" w:cs="Times New Roman"/>
          <w:sz w:val="20"/>
          <w:lang w:val="en-GB"/>
        </w:rPr>
      </w:pPr>
    </w:p>
    <w:p w:rsidR="00D701E6" w:rsidRPr="00D32EAE" w:rsidRDefault="00D701E6" w:rsidP="00D32EAE">
      <w:pPr>
        <w:pStyle w:val="normal0"/>
        <w:spacing w:line="360" w:lineRule="auto"/>
        <w:rPr>
          <w:rFonts w:ascii="Times New Roman" w:hAnsi="Times New Roman" w:cs="Times New Roman"/>
          <w:sz w:val="20"/>
          <w:lang w:val="en-GB"/>
        </w:rPr>
        <w:sectPr w:rsidR="00D701E6" w:rsidRPr="00D32EAE" w:rsidSect="00D701E6">
          <w:pgSz w:w="12240" w:h="15840"/>
          <w:pgMar w:top="1440" w:right="1440" w:bottom="1440" w:left="1440" w:header="720" w:footer="720" w:gutter="0"/>
          <w:pgNumType w:start="1"/>
          <w:cols w:space="720"/>
        </w:sectPr>
      </w:pPr>
    </w:p>
    <w:p w:rsidR="00B27694" w:rsidRPr="00D32EAE" w:rsidRDefault="00BA5B15"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lastRenderedPageBreak/>
        <w:t>I</w:t>
      </w:r>
      <w:r w:rsidR="00D701E6" w:rsidRPr="00D32EAE">
        <w:rPr>
          <w:rFonts w:ascii="Times New Roman" w:hAnsi="Times New Roman" w:cs="Times New Roman"/>
          <w:sz w:val="20"/>
          <w:lang w:val="en-GB"/>
        </w:rPr>
        <w:t>ppēk ma nabulimeš</w:t>
      </w:r>
      <w:r w:rsidRPr="00D32EAE">
        <w:rPr>
          <w:rFonts w:ascii="Times New Roman" w:hAnsi="Times New Roman" w:cs="Times New Roman"/>
          <w:sz w:val="20"/>
          <w:lang w:val="en-GB"/>
        </w:rPr>
        <w:t>,</w:t>
      </w:r>
    </w:p>
    <w:p w:rsidR="00B27694" w:rsidRPr="00D32EAE" w:rsidRDefault="00D701E6"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t>ma nabulitzin tepil</w:t>
      </w:r>
      <w:r w:rsidR="00BA5B15" w:rsidRPr="00D32EAE">
        <w:rPr>
          <w:rFonts w:ascii="Times New Roman" w:hAnsi="Times New Roman" w:cs="Times New Roman"/>
          <w:sz w:val="20"/>
          <w:lang w:val="en-GB"/>
        </w:rPr>
        <w:t>!</w:t>
      </w:r>
    </w:p>
    <w:p w:rsidR="00B27694" w:rsidRPr="00D32EAE" w:rsidRDefault="00D701E6"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t>ma nabulitzin tepil</w:t>
      </w:r>
      <w:r w:rsidR="00BA5B15" w:rsidRPr="00D32EAE">
        <w:rPr>
          <w:rFonts w:ascii="Times New Roman" w:hAnsi="Times New Roman" w:cs="Times New Roman"/>
          <w:sz w:val="20"/>
          <w:lang w:val="en-GB"/>
        </w:rPr>
        <w:t>!</w:t>
      </w:r>
    </w:p>
    <w:p w:rsidR="00B27694" w:rsidRPr="00D32EAE" w:rsidRDefault="00D701E6"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t>ippēk ma nabulimeš</w:t>
      </w:r>
      <w:r w:rsidR="00BA5B15" w:rsidRPr="00D32EAE">
        <w:rPr>
          <w:rFonts w:ascii="Times New Roman" w:hAnsi="Times New Roman" w:cs="Times New Roman"/>
          <w:sz w:val="20"/>
          <w:lang w:val="en-GB"/>
        </w:rPr>
        <w:t>,</w:t>
      </w:r>
    </w:p>
    <w:p w:rsidR="00B27694" w:rsidRPr="00D32EAE" w:rsidRDefault="00D701E6"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t>nabuli ma tepil</w:t>
      </w:r>
      <w:r w:rsidR="00BA5B15" w:rsidRPr="00D32EAE">
        <w:rPr>
          <w:rFonts w:ascii="Times New Roman" w:hAnsi="Times New Roman" w:cs="Times New Roman"/>
          <w:sz w:val="20"/>
          <w:lang w:val="en-GB"/>
        </w:rPr>
        <w:t>!</w:t>
      </w:r>
    </w:p>
    <w:p w:rsidR="00D701E6" w:rsidRPr="00D32EAE" w:rsidRDefault="00D701E6" w:rsidP="00D32EAE">
      <w:pPr>
        <w:pStyle w:val="normal0"/>
        <w:spacing w:line="360" w:lineRule="auto"/>
        <w:jc w:val="both"/>
        <w:rPr>
          <w:rFonts w:ascii="Times New Roman" w:hAnsi="Times New Roman" w:cs="Times New Roman"/>
          <w:sz w:val="20"/>
          <w:lang w:val="en-GB"/>
        </w:rPr>
      </w:pP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M</w:t>
      </w:r>
      <w:r w:rsidR="00D701E6" w:rsidRPr="00BA5B15">
        <w:rPr>
          <w:rFonts w:ascii="Times New Roman" w:hAnsi="Times New Roman" w:cs="Times New Roman"/>
          <w:sz w:val="20"/>
          <w:lang w:val="en-GB"/>
        </w:rPr>
        <w:t>ō kwali ma rok</w:t>
      </w:r>
      <w:r w:rsidRPr="00BA5B15">
        <w:rPr>
          <w:rFonts w:ascii="Times New Roman" w:hAnsi="Times New Roman" w:cs="Times New Roman"/>
          <w:sz w:val="20"/>
          <w:lang w:val="en-GB"/>
        </w:rPr>
        <w:t>!</w:t>
      </w:r>
    </w:p>
    <w:p w:rsidR="00D701E6" w:rsidRPr="00BA5B15" w:rsidRDefault="00BA5B15" w:rsidP="00D32EAE">
      <w:pPr>
        <w:autoSpaceDE w:val="0"/>
        <w:autoSpaceDN w:val="0"/>
        <w:adjustRightInd w:v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I</w:t>
      </w:r>
      <w:r w:rsidR="00D701E6" w:rsidRPr="00BA5B15">
        <w:rPr>
          <w:rFonts w:ascii="Times New Roman" w:hAnsi="Times New Roman" w:cs="Times New Roman"/>
          <w:sz w:val="20"/>
          <w:lang w:val="en-GB"/>
        </w:rPr>
        <w:t>pā</w:t>
      </w:r>
      <w:r w:rsidRPr="00BA5B15">
        <w:rPr>
          <w:rFonts w:ascii="Times New Roman" w:hAnsi="Times New Roman" w:cs="Times New Roman"/>
          <w:sz w:val="20"/>
          <w:lang w:val="en-GB"/>
        </w:rPr>
        <w:t>nam, ižwan A</w:t>
      </w:r>
      <w:r w:rsidR="00D701E6" w:rsidRPr="00BA5B15">
        <w:rPr>
          <w:rFonts w:ascii="Times New Roman" w:hAnsi="Times New Roman" w:cs="Times New Roman"/>
          <w:sz w:val="20"/>
          <w:lang w:val="en-GB"/>
        </w:rPr>
        <w:t>h</w:t>
      </w:r>
      <w:r>
        <w:rPr>
          <w:rFonts w:ascii="Times New Roman" w:hAnsi="Times New Roman" w:cs="Times New Roman"/>
          <w:sz w:val="20"/>
          <w:lang w:val="en-GB"/>
        </w:rPr>
        <w:t>e</w:t>
      </w:r>
      <w:r w:rsidR="00D701E6" w:rsidRPr="00BA5B15">
        <w:rPr>
          <w:rFonts w:ascii="Times New Roman" w:hAnsi="Times New Roman" w:cs="Times New Roman"/>
          <w:sz w:val="20"/>
          <w:lang w:val="en-GB"/>
        </w:rPr>
        <w:t>p</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in šivalba ixwuim</w:t>
      </w:r>
      <w:r w:rsidR="00BA5B15" w:rsidRPr="00BA5B15">
        <w:rPr>
          <w:rFonts w:ascii="Times New Roman" w:hAnsi="Times New Roman" w:cs="Times New Roman"/>
          <w:sz w:val="20"/>
          <w:lang w:val="en-GB"/>
        </w:rPr>
        <w:t>.</w:t>
      </w:r>
    </w:p>
    <w:p w:rsidR="00D701E6" w:rsidRPr="00D32EAE" w:rsidRDefault="00BA5B15" w:rsidP="00D32EAE">
      <w:pPr>
        <w:pStyle w:val="normal0"/>
        <w:spacing w:line="360" w:lineRule="auto"/>
        <w:ind w:left="720" w:hanging="720"/>
        <w:jc w:val="both"/>
        <w:rPr>
          <w:rFonts w:ascii="Times New Roman" w:hAnsi="Times New Roman" w:cs="Times New Roman"/>
          <w:sz w:val="20"/>
          <w:lang w:val="en-GB"/>
        </w:rPr>
      </w:pPr>
      <w:r w:rsidRPr="00D32EAE">
        <w:rPr>
          <w:rFonts w:ascii="Times New Roman" w:hAnsi="Times New Roman" w:cs="Times New Roman"/>
          <w:sz w:val="20"/>
          <w:lang w:val="en-GB"/>
        </w:rPr>
        <w:t>Mō</w:t>
      </w:r>
      <w:r w:rsidR="00D701E6" w:rsidRPr="00D32EAE">
        <w:rPr>
          <w:rFonts w:ascii="Times New Roman" w:hAnsi="Times New Roman" w:cs="Times New Roman"/>
          <w:sz w:val="20"/>
          <w:lang w:val="en-GB"/>
        </w:rPr>
        <w:t xml:space="preserve"> hali ma rok</w:t>
      </w:r>
      <w:r w:rsidRPr="00D32EAE">
        <w:rPr>
          <w:rFonts w:ascii="Times New Roman" w:hAnsi="Times New Roman" w:cs="Times New Roman"/>
          <w:sz w:val="20"/>
          <w:lang w:val="en-GB"/>
        </w:rPr>
        <w:t>!</w:t>
      </w:r>
    </w:p>
    <w:p w:rsidR="00D701E6" w:rsidRPr="00D701E6" w:rsidRDefault="00BA5B15" w:rsidP="00D32EAE">
      <w:pPr>
        <w:pStyle w:val="normal0"/>
        <w:spacing w:line="360" w:lineRule="auto"/>
        <w:jc w:val="both"/>
        <w:rPr>
          <w:rFonts w:ascii="Times New Roman" w:hAnsi="Times New Roman" w:cs="Times New Roman"/>
          <w:sz w:val="20"/>
        </w:rPr>
      </w:pPr>
      <w:r>
        <w:rPr>
          <w:rFonts w:ascii="Times New Roman" w:hAnsi="Times New Roman" w:cs="Times New Roman"/>
          <w:sz w:val="20"/>
        </w:rPr>
        <w:t>N</w:t>
      </w:r>
      <w:r w:rsidR="00D701E6" w:rsidRPr="00D701E6">
        <w:rPr>
          <w:rFonts w:ascii="Times New Roman" w:hAnsi="Times New Roman" w:cs="Times New Roman"/>
          <w:sz w:val="20"/>
        </w:rPr>
        <w:t>abuli ma tepil</w:t>
      </w:r>
      <w:r>
        <w:rPr>
          <w:rFonts w:ascii="Times New Roman" w:hAnsi="Times New Roman" w:cs="Times New Roman"/>
          <w:sz w:val="20"/>
        </w:rPr>
        <w:t>.</w:t>
      </w:r>
    </w:p>
    <w:p w:rsidR="00D701E6" w:rsidRPr="00D701E6" w:rsidRDefault="00D701E6" w:rsidP="00D32EAE">
      <w:pPr>
        <w:pStyle w:val="normal0"/>
        <w:spacing w:line="360" w:lineRule="auto"/>
        <w:jc w:val="both"/>
        <w:rPr>
          <w:rFonts w:ascii="Times New Roman" w:hAnsi="Times New Roman" w:cs="Times New Roman"/>
          <w:sz w:val="20"/>
        </w:rPr>
      </w:pPr>
    </w:p>
    <w:p w:rsidR="00D701E6" w:rsidRPr="00D701E6" w:rsidRDefault="00BA5B15" w:rsidP="00D32EAE">
      <w:pPr>
        <w:pStyle w:val="normal0"/>
        <w:spacing w:line="360" w:lineRule="auto"/>
        <w:jc w:val="both"/>
        <w:rPr>
          <w:rFonts w:ascii="Times New Roman" w:hAnsi="Times New Roman" w:cs="Times New Roman"/>
          <w:sz w:val="20"/>
        </w:rPr>
      </w:pPr>
      <w:r>
        <w:rPr>
          <w:rFonts w:ascii="Times New Roman" w:hAnsi="Times New Roman" w:cs="Times New Roman"/>
          <w:sz w:val="20"/>
        </w:rPr>
        <w:t>A</w:t>
      </w:r>
      <w:r w:rsidR="00D701E6" w:rsidRPr="00D701E6">
        <w:rPr>
          <w:rFonts w:ascii="Times New Roman" w:hAnsi="Times New Roman" w:cs="Times New Roman"/>
          <w:sz w:val="20"/>
        </w:rPr>
        <w:t>ita ma poltin pam</w:t>
      </w:r>
      <w:r>
        <w:rPr>
          <w:rFonts w:ascii="Times New Roman" w:hAnsi="Times New Roman" w:cs="Times New Roman"/>
          <w:sz w:val="20"/>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ari pal nimištin mam</w:t>
      </w:r>
      <w:r w:rsidR="00BA5B15" w:rsidRPr="00BA5B15">
        <w:rPr>
          <w:rFonts w:ascii="Times New Roman" w:hAnsi="Times New Roman" w:cs="Times New Roman"/>
          <w:sz w:val="20"/>
          <w:lang w:val="en-GB"/>
        </w:rPr>
        <w:t>,</w:t>
      </w:r>
      <w:r w:rsidRPr="00BA5B15">
        <w:rPr>
          <w:rFonts w:ascii="Times New Roman" w:hAnsi="Times New Roman" w:cs="Times New Roman"/>
          <w:sz w:val="20"/>
          <w:lang w:val="en-GB"/>
        </w:rPr>
        <w:t xml:space="preserve"> </w:t>
      </w:r>
    </w:p>
    <w:p w:rsidR="00D701E6" w:rsidRPr="00BA5B15" w:rsidRDefault="00F928B6" w:rsidP="00D32EAE">
      <w:pPr>
        <w:pStyle w:val="normal0"/>
        <w:spacing w:line="360" w:lineRule="auto"/>
        <w:jc w:val="both"/>
        <w:rPr>
          <w:rFonts w:ascii="Times New Roman" w:hAnsi="Times New Roman" w:cs="Times New Roman"/>
          <w:sz w:val="20"/>
          <w:lang w:val="en-GB"/>
        </w:rPr>
      </w:pPr>
      <w:r>
        <w:rPr>
          <w:rFonts w:ascii="Times New Roman" w:hAnsi="Times New Roman" w:cs="Times New Roman"/>
          <w:sz w:val="20"/>
          <w:lang w:val="en-GB"/>
        </w:rPr>
        <w:t>izippa ket</w:t>
      </w:r>
      <w:r w:rsidR="00D701E6" w:rsidRPr="00BA5B15">
        <w:rPr>
          <w:rFonts w:ascii="Times New Roman" w:hAnsi="Times New Roman" w:cs="Times New Roman"/>
          <w:sz w:val="20"/>
          <w:lang w:val="en-GB"/>
        </w:rPr>
        <w:t>tin bulim ipzil</w:t>
      </w:r>
      <w:r w:rsidR="00BA5B15" w:rsidRPr="00BA5B15">
        <w:rPr>
          <w:rFonts w:ascii="Times New Roman" w:hAnsi="Times New Roman" w:cs="Times New Roman"/>
          <w:sz w:val="20"/>
          <w:lang w:val="en-GB"/>
        </w:rPr>
        <w:t>.</w:t>
      </w:r>
    </w:p>
    <w:p w:rsidR="00D701E6" w:rsidRPr="00D701E6" w:rsidRDefault="00BA5B15" w:rsidP="00D32EAE">
      <w:pPr>
        <w:pStyle w:val="normal0"/>
        <w:spacing w:line="360" w:lineRule="auto"/>
        <w:jc w:val="both"/>
        <w:rPr>
          <w:rFonts w:ascii="Times New Roman" w:hAnsi="Times New Roman" w:cs="Times New Roman"/>
          <w:sz w:val="20"/>
        </w:rPr>
      </w:pPr>
      <w:r>
        <w:rPr>
          <w:rFonts w:ascii="Times New Roman" w:hAnsi="Times New Roman" w:cs="Times New Roman"/>
          <w:sz w:val="20"/>
        </w:rPr>
        <w:t>A</w:t>
      </w:r>
      <w:r w:rsidR="00D701E6" w:rsidRPr="00D701E6">
        <w:rPr>
          <w:rFonts w:ascii="Times New Roman" w:hAnsi="Times New Roman" w:cs="Times New Roman"/>
          <w:sz w:val="20"/>
        </w:rPr>
        <w:t>ita ma poltin pam</w:t>
      </w:r>
      <w:r>
        <w:rPr>
          <w:rFonts w:ascii="Times New Roman" w:hAnsi="Times New Roman" w:cs="Times New Roman"/>
          <w:sz w:val="20"/>
        </w:rPr>
        <w:t>!</w:t>
      </w:r>
    </w:p>
    <w:p w:rsidR="00D701E6" w:rsidRPr="00D32EAE" w:rsidRDefault="00BA5B15" w:rsidP="00D32EAE">
      <w:pPr>
        <w:pStyle w:val="normal0"/>
        <w:spacing w:line="360" w:lineRule="auto"/>
        <w:jc w:val="both"/>
        <w:rPr>
          <w:rFonts w:ascii="Times New Roman" w:hAnsi="Times New Roman" w:cs="Times New Roman"/>
          <w:sz w:val="20"/>
        </w:rPr>
      </w:pPr>
      <w:r w:rsidRPr="00D32EAE">
        <w:rPr>
          <w:rFonts w:ascii="Times New Roman" w:hAnsi="Times New Roman" w:cs="Times New Roman"/>
          <w:sz w:val="20"/>
        </w:rPr>
        <w:t>N</w:t>
      </w:r>
      <w:r w:rsidR="00D701E6" w:rsidRPr="00D32EAE">
        <w:rPr>
          <w:rFonts w:ascii="Times New Roman" w:hAnsi="Times New Roman" w:cs="Times New Roman"/>
          <w:sz w:val="20"/>
        </w:rPr>
        <w:t>abuli ma tepil</w:t>
      </w:r>
      <w:r w:rsidRPr="00D32EAE">
        <w:rPr>
          <w:rFonts w:ascii="Times New Roman" w:hAnsi="Times New Roman" w:cs="Times New Roman"/>
          <w:sz w:val="20"/>
        </w:rPr>
        <w:t>.</w:t>
      </w:r>
    </w:p>
    <w:p w:rsidR="00D701E6" w:rsidRPr="00D32EAE" w:rsidRDefault="00D701E6" w:rsidP="00D32EAE">
      <w:pPr>
        <w:pStyle w:val="normal0"/>
        <w:spacing w:line="360" w:lineRule="auto"/>
        <w:jc w:val="both"/>
        <w:rPr>
          <w:rFonts w:ascii="Times New Roman" w:hAnsi="Times New Roman" w:cs="Times New Roman"/>
          <w:sz w:val="20"/>
        </w:rPr>
      </w:pP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A</w:t>
      </w:r>
      <w:r w:rsidR="00970100">
        <w:rPr>
          <w:rFonts w:ascii="Times New Roman" w:hAnsi="Times New Roman" w:cs="Times New Roman"/>
          <w:sz w:val="20"/>
          <w:lang w:val="en-GB"/>
        </w:rPr>
        <w:t>hpum pal</w:t>
      </w:r>
      <w:r w:rsidR="00D701E6" w:rsidRPr="00BA5B15">
        <w:rPr>
          <w:rFonts w:ascii="Times New Roman" w:hAnsi="Times New Roman" w:cs="Times New Roman"/>
          <w:sz w:val="20"/>
          <w:lang w:val="en-GB"/>
        </w:rPr>
        <w:t xml:space="preserve"> so simil</w:t>
      </w:r>
      <w:r>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A</w:t>
      </w:r>
      <w:r w:rsidR="00D701E6" w:rsidRPr="00BA5B15">
        <w:rPr>
          <w:rFonts w:ascii="Times New Roman" w:hAnsi="Times New Roman" w:cs="Times New Roman"/>
          <w:sz w:val="20"/>
          <w:lang w:val="en-GB"/>
        </w:rPr>
        <w:t>hep waneš ippēk tepil</w:t>
      </w:r>
      <w:r>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Pr>
          <w:rFonts w:ascii="Times New Roman" w:hAnsi="Times New Roman" w:cs="Times New Roman"/>
          <w:sz w:val="20"/>
          <w:lang w:val="en-GB"/>
        </w:rPr>
        <w:t>m</w:t>
      </w:r>
      <w:r w:rsidRPr="00D32EAE">
        <w:rPr>
          <w:rFonts w:ascii="Times New Roman" w:hAnsi="Times New Roman" w:cs="Times New Roman"/>
          <w:sz w:val="20"/>
          <w:lang w:val="en-GB"/>
        </w:rPr>
        <w:t>ō</w:t>
      </w:r>
      <w:r w:rsidR="00D701E6" w:rsidRPr="00BA5B15">
        <w:rPr>
          <w:rFonts w:ascii="Times New Roman" w:hAnsi="Times New Roman" w:cs="Times New Roman"/>
          <w:sz w:val="20"/>
          <w:lang w:val="en-GB"/>
        </w:rPr>
        <w:t>nte nuwi ma kil ižbulim</w:t>
      </w:r>
      <w:r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A</w:t>
      </w:r>
      <w:r w:rsidR="00D701E6" w:rsidRPr="00BA5B15">
        <w:rPr>
          <w:rFonts w:ascii="Times New Roman" w:hAnsi="Times New Roman" w:cs="Times New Roman"/>
          <w:sz w:val="20"/>
          <w:lang w:val="en-GB"/>
        </w:rPr>
        <w:t>hpumeš xeōwi hunil</w:t>
      </w:r>
      <w:r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nabuli ma tepil</w:t>
      </w:r>
      <w:r w:rsidR="00BA5B15"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Ma bulim mō</w:t>
      </w:r>
      <w:r w:rsidR="00D701E6" w:rsidRPr="00BA5B15">
        <w:rPr>
          <w:rFonts w:ascii="Times New Roman" w:hAnsi="Times New Roman" w:cs="Times New Roman"/>
          <w:sz w:val="20"/>
          <w:lang w:val="en-GB"/>
        </w:rPr>
        <w:t xml:space="preserve"> rok</w:t>
      </w:r>
      <w:r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N</w:t>
      </w:r>
      <w:r w:rsidR="00D701E6" w:rsidRPr="00BA5B15">
        <w:rPr>
          <w:rFonts w:ascii="Times New Roman" w:hAnsi="Times New Roman" w:cs="Times New Roman"/>
          <w:sz w:val="20"/>
          <w:lang w:val="en-GB"/>
        </w:rPr>
        <w:t xml:space="preserve">ateš mam simileš </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lastRenderedPageBreak/>
        <w:t>ai kil ižbulimeš</w:t>
      </w:r>
      <w:r w:rsidR="00BA5B15" w:rsidRPr="00BA5B15">
        <w:rPr>
          <w:rFonts w:ascii="Times New Roman" w:hAnsi="Times New Roman" w:cs="Times New Roman"/>
          <w:sz w:val="20"/>
          <w:lang w:val="en-GB"/>
        </w:rPr>
        <w:t>.</w:t>
      </w:r>
    </w:p>
    <w:p w:rsidR="00D701E6" w:rsidRPr="00D32EAE" w:rsidRDefault="00BA5B15"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t>M</w:t>
      </w:r>
      <w:r w:rsidR="00D701E6" w:rsidRPr="00D32EAE">
        <w:rPr>
          <w:rFonts w:ascii="Times New Roman" w:hAnsi="Times New Roman" w:cs="Times New Roman"/>
          <w:sz w:val="20"/>
          <w:lang w:val="en-GB"/>
        </w:rPr>
        <w:t>a imbulim m</w:t>
      </w:r>
      <w:r w:rsidRPr="00D32EAE">
        <w:rPr>
          <w:rFonts w:ascii="Times New Roman" w:hAnsi="Times New Roman" w:cs="Times New Roman"/>
          <w:sz w:val="20"/>
          <w:lang w:val="en-GB"/>
        </w:rPr>
        <w:t>ō</w:t>
      </w:r>
      <w:r w:rsidR="00D701E6" w:rsidRPr="00D32EAE">
        <w:rPr>
          <w:rFonts w:ascii="Times New Roman" w:hAnsi="Times New Roman" w:cs="Times New Roman"/>
          <w:sz w:val="20"/>
          <w:lang w:val="en-GB"/>
        </w:rPr>
        <w:t xml:space="preserve"> rok</w:t>
      </w:r>
      <w:r w:rsidRPr="00D32EAE">
        <w:rPr>
          <w:rFonts w:ascii="Times New Roman" w:hAnsi="Times New Roman" w:cs="Times New Roman"/>
          <w:sz w:val="20"/>
          <w:lang w:val="en-GB"/>
        </w:rPr>
        <w:t>,</w:t>
      </w:r>
    </w:p>
    <w:p w:rsidR="00D701E6" w:rsidRPr="00D701E6" w:rsidRDefault="00D701E6" w:rsidP="00D32EAE">
      <w:pPr>
        <w:pStyle w:val="normal0"/>
        <w:spacing w:line="360" w:lineRule="auto"/>
        <w:jc w:val="both"/>
        <w:rPr>
          <w:rFonts w:ascii="Times New Roman" w:hAnsi="Times New Roman" w:cs="Times New Roman"/>
          <w:sz w:val="20"/>
        </w:rPr>
      </w:pPr>
      <w:r w:rsidRPr="00D701E6">
        <w:rPr>
          <w:rFonts w:ascii="Times New Roman" w:hAnsi="Times New Roman" w:cs="Times New Roman"/>
          <w:sz w:val="20"/>
        </w:rPr>
        <w:t>nabuli ma tepil</w:t>
      </w:r>
      <w:r w:rsidR="00BA5B15">
        <w:rPr>
          <w:rFonts w:ascii="Times New Roman" w:hAnsi="Times New Roman" w:cs="Times New Roman"/>
          <w:sz w:val="20"/>
        </w:rPr>
        <w:t>!</w:t>
      </w:r>
    </w:p>
    <w:p w:rsidR="00D701E6" w:rsidRPr="00D701E6" w:rsidRDefault="00D701E6" w:rsidP="00D32EAE">
      <w:pPr>
        <w:pStyle w:val="normal0"/>
        <w:spacing w:line="360" w:lineRule="auto"/>
        <w:jc w:val="both"/>
        <w:rPr>
          <w:rFonts w:ascii="Times New Roman" w:hAnsi="Times New Roman" w:cs="Times New Roman"/>
          <w:sz w:val="20"/>
        </w:rPr>
      </w:pPr>
    </w:p>
    <w:p w:rsidR="00D701E6" w:rsidRPr="00D32EAE" w:rsidRDefault="00BA5B15" w:rsidP="00D32EAE">
      <w:pPr>
        <w:pStyle w:val="normal0"/>
        <w:spacing w:line="360" w:lineRule="auto"/>
        <w:jc w:val="both"/>
        <w:rPr>
          <w:rFonts w:ascii="Times New Roman" w:hAnsi="Times New Roman" w:cs="Times New Roman"/>
          <w:sz w:val="20"/>
        </w:rPr>
      </w:pPr>
      <w:r w:rsidRPr="00D32EAE">
        <w:rPr>
          <w:rFonts w:ascii="Times New Roman" w:hAnsi="Times New Roman" w:cs="Times New Roman"/>
          <w:sz w:val="20"/>
        </w:rPr>
        <w:t>P</w:t>
      </w:r>
      <w:r w:rsidR="00D701E6" w:rsidRPr="00D32EAE">
        <w:rPr>
          <w:rFonts w:ascii="Times New Roman" w:hAnsi="Times New Roman" w:cs="Times New Roman"/>
          <w:sz w:val="20"/>
        </w:rPr>
        <w:t>al nasimileš rok</w:t>
      </w:r>
      <w:r w:rsidRPr="00D32EAE">
        <w:rPr>
          <w:rFonts w:ascii="Times New Roman" w:hAnsi="Times New Roman" w:cs="Times New Roman"/>
          <w:sz w:val="20"/>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kupek ritin mam</w:t>
      </w:r>
      <w:r w:rsidR="00BA5B15" w:rsidRPr="00BA5B15">
        <w:rPr>
          <w:rFonts w:ascii="Times New Roman" w:hAnsi="Times New Roman" w:cs="Times New Roman"/>
          <w:sz w:val="20"/>
          <w:lang w:val="en-GB"/>
        </w:rPr>
        <w:t>.</w:t>
      </w:r>
    </w:p>
    <w:p w:rsidR="00D701E6" w:rsidRPr="00D32EAE" w:rsidRDefault="00BA5B15" w:rsidP="00D32EAE">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sz w:val="20"/>
          <w:lang w:val="en-GB"/>
        </w:rPr>
        <w:t>I</w:t>
      </w:r>
      <w:r w:rsidR="00D701E6" w:rsidRPr="00D32EAE">
        <w:rPr>
          <w:rFonts w:ascii="Times New Roman" w:hAnsi="Times New Roman" w:cs="Times New Roman"/>
          <w:sz w:val="20"/>
          <w:lang w:val="en-GB"/>
        </w:rPr>
        <w:t>ppēk ma nabulimeš, muški</w:t>
      </w:r>
      <w:r w:rsidRPr="00D32EAE">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P</w:t>
      </w:r>
      <w:r w:rsidR="00D701E6" w:rsidRPr="00BA5B15">
        <w:rPr>
          <w:rFonts w:ascii="Times New Roman" w:hAnsi="Times New Roman" w:cs="Times New Roman"/>
          <w:sz w:val="20"/>
          <w:lang w:val="en-GB"/>
        </w:rPr>
        <w:t>al nasimileš rok</w:t>
      </w:r>
      <w:r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nabuli ma tepil</w:t>
      </w:r>
      <w:r w:rsidR="00BA5B15"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M</w:t>
      </w:r>
      <w:r w:rsidR="00D701E6" w:rsidRPr="00BA5B15">
        <w:rPr>
          <w:rFonts w:ascii="Times New Roman" w:hAnsi="Times New Roman" w:cs="Times New Roman"/>
          <w:sz w:val="20"/>
          <w:lang w:val="en-GB"/>
        </w:rPr>
        <w:t>a titorim rok</w:t>
      </w:r>
      <w:r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Pr>
          <w:rFonts w:ascii="Times New Roman" w:hAnsi="Times New Roman" w:cs="Times New Roman"/>
          <w:sz w:val="20"/>
          <w:lang w:val="en-GB"/>
        </w:rPr>
        <w:t>K</w:t>
      </w:r>
      <w:r w:rsidR="00D701E6" w:rsidRPr="00BA5B15">
        <w:rPr>
          <w:rFonts w:ascii="Times New Roman" w:hAnsi="Times New Roman" w:cs="Times New Roman"/>
          <w:sz w:val="20"/>
          <w:lang w:val="en-GB"/>
        </w:rPr>
        <w:t>upek ritin mam</w:t>
      </w:r>
      <w:r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I</w:t>
      </w:r>
      <w:r w:rsidR="00D701E6" w:rsidRPr="00BA5B15">
        <w:rPr>
          <w:rFonts w:ascii="Times New Roman" w:hAnsi="Times New Roman" w:cs="Times New Roman"/>
          <w:sz w:val="20"/>
          <w:lang w:val="en-GB"/>
        </w:rPr>
        <w:t>ppēk ma nabulimeš, muški</w:t>
      </w:r>
      <w:r>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K</w:t>
      </w:r>
      <w:r w:rsidR="00D701E6" w:rsidRPr="00BA5B15">
        <w:rPr>
          <w:rFonts w:ascii="Times New Roman" w:hAnsi="Times New Roman" w:cs="Times New Roman"/>
          <w:sz w:val="20"/>
          <w:lang w:val="en-GB"/>
        </w:rPr>
        <w:t>upek titorim rok</w:t>
      </w:r>
      <w:r>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nabuli ma tepil</w:t>
      </w:r>
      <w:r w:rsidR="00BA5B15"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Mō</w:t>
      </w:r>
      <w:r w:rsidR="00D701E6" w:rsidRPr="00BA5B15">
        <w:rPr>
          <w:rFonts w:ascii="Times New Roman" w:hAnsi="Times New Roman" w:cs="Times New Roman"/>
          <w:sz w:val="20"/>
          <w:lang w:val="en-GB"/>
        </w:rPr>
        <w:t xml:space="preserve"> nuwi ma rok</w:t>
      </w:r>
      <w:r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buli rok soppan</w:t>
      </w:r>
      <w:r w:rsidR="00BA5B15"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P</w:t>
      </w:r>
      <w:r w:rsidR="00D701E6" w:rsidRPr="00BA5B15">
        <w:rPr>
          <w:rFonts w:ascii="Times New Roman" w:hAnsi="Times New Roman" w:cs="Times New Roman"/>
          <w:sz w:val="20"/>
          <w:lang w:val="en-GB"/>
        </w:rPr>
        <w:t>al inna nabulim simileš</w:t>
      </w:r>
      <w:r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m</w:t>
      </w:r>
      <w:r w:rsidR="00BA5B15" w:rsidRPr="00BA5B15">
        <w:rPr>
          <w:rFonts w:ascii="Times New Roman" w:hAnsi="Times New Roman" w:cs="Times New Roman"/>
          <w:sz w:val="20"/>
          <w:lang w:val="en-GB"/>
        </w:rPr>
        <w:t>ō</w:t>
      </w:r>
      <w:r w:rsidRPr="00BA5B15">
        <w:rPr>
          <w:rFonts w:ascii="Times New Roman" w:hAnsi="Times New Roman" w:cs="Times New Roman"/>
          <w:sz w:val="20"/>
          <w:lang w:val="en-GB"/>
        </w:rPr>
        <w:t xml:space="preserve"> nuwi ma rok</w:t>
      </w:r>
      <w:r w:rsidR="00BA5B15"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N</w:t>
      </w:r>
      <w:r w:rsidR="00D701E6" w:rsidRPr="00BA5B15">
        <w:rPr>
          <w:rFonts w:ascii="Times New Roman" w:hAnsi="Times New Roman" w:cs="Times New Roman"/>
          <w:sz w:val="20"/>
          <w:lang w:val="en-GB"/>
        </w:rPr>
        <w:t>abuli ma tepil</w:t>
      </w:r>
      <w:r w:rsidRPr="00BA5B15">
        <w:rPr>
          <w:rFonts w:ascii="Times New Roman" w:hAnsi="Times New Roman" w:cs="Times New Roman"/>
          <w:sz w:val="20"/>
          <w:lang w:val="en-GB"/>
        </w:rPr>
        <w:t>!</w:t>
      </w:r>
    </w:p>
    <w:p w:rsidR="00D701E6" w:rsidRPr="00BA5B15" w:rsidRDefault="00D701E6" w:rsidP="00D32EAE">
      <w:pPr>
        <w:pStyle w:val="normal0"/>
        <w:spacing w:line="360" w:lineRule="auto"/>
        <w:jc w:val="both"/>
        <w:rPr>
          <w:rFonts w:ascii="Times New Roman" w:hAnsi="Times New Roman" w:cs="Times New Roman"/>
          <w:sz w:val="20"/>
          <w:lang w:val="en-GB"/>
        </w:rPr>
      </w:pP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B</w:t>
      </w:r>
      <w:r w:rsidR="00D701E6" w:rsidRPr="00BA5B15">
        <w:rPr>
          <w:rFonts w:ascii="Times New Roman" w:hAnsi="Times New Roman" w:cs="Times New Roman"/>
          <w:sz w:val="20"/>
          <w:lang w:val="en-GB"/>
        </w:rPr>
        <w:t>ulim ma rok</w:t>
      </w:r>
      <w:r w:rsidRPr="00BA5B15">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K</w:t>
      </w:r>
      <w:r w:rsidR="00D701E6" w:rsidRPr="00BA5B15">
        <w:rPr>
          <w:rFonts w:ascii="Times New Roman" w:hAnsi="Times New Roman" w:cs="Times New Roman"/>
          <w:sz w:val="20"/>
          <w:lang w:val="en-GB"/>
        </w:rPr>
        <w:t>upekan ritin mam</w:t>
      </w:r>
      <w:r>
        <w:rPr>
          <w:rFonts w:ascii="Times New Roman" w:hAnsi="Times New Roman" w:cs="Times New Roman"/>
          <w:sz w:val="20"/>
          <w:lang w:val="en-GB"/>
        </w:rPr>
        <w:t>.</w:t>
      </w:r>
    </w:p>
    <w:p w:rsidR="00D701E6" w:rsidRPr="00BA5B15" w:rsidRDefault="00BA5B15" w:rsidP="00D32EAE">
      <w:pPr>
        <w:pStyle w:val="normal0"/>
        <w:spacing w:line="360" w:lineRule="auto"/>
        <w:jc w:val="both"/>
        <w:rPr>
          <w:rFonts w:ascii="Times New Roman" w:hAnsi="Times New Roman" w:cs="Times New Roman"/>
          <w:sz w:val="20"/>
          <w:lang w:val="en-GB"/>
        </w:rPr>
      </w:pPr>
      <w:r w:rsidRPr="00BA5B15">
        <w:rPr>
          <w:rFonts w:ascii="Times New Roman" w:hAnsi="Times New Roman" w:cs="Times New Roman"/>
          <w:sz w:val="20"/>
          <w:lang w:val="en-GB"/>
        </w:rPr>
        <w:t>I</w:t>
      </w:r>
      <w:r w:rsidR="00D701E6" w:rsidRPr="00BA5B15">
        <w:rPr>
          <w:rFonts w:ascii="Times New Roman" w:hAnsi="Times New Roman" w:cs="Times New Roman"/>
          <w:sz w:val="20"/>
          <w:lang w:val="en-GB"/>
        </w:rPr>
        <w:t>p</w:t>
      </w:r>
      <w:r w:rsidRPr="00BA5B15">
        <w:rPr>
          <w:rFonts w:ascii="Times New Roman" w:hAnsi="Times New Roman" w:cs="Times New Roman"/>
          <w:sz w:val="20"/>
          <w:lang w:val="en-GB"/>
        </w:rPr>
        <w:t>ā</w:t>
      </w:r>
      <w:r w:rsidR="00D701E6" w:rsidRPr="00BA5B15">
        <w:rPr>
          <w:rFonts w:ascii="Times New Roman" w:hAnsi="Times New Roman" w:cs="Times New Roman"/>
          <w:sz w:val="20"/>
          <w:lang w:val="en-GB"/>
        </w:rPr>
        <w:t>namt</w:t>
      </w:r>
      <w:r w:rsidRPr="00BA5B15">
        <w:rPr>
          <w:rFonts w:ascii="Times New Roman" w:hAnsi="Times New Roman" w:cs="Times New Roman"/>
          <w:sz w:val="20"/>
          <w:lang w:val="en-GB"/>
        </w:rPr>
        <w:t>ē</w:t>
      </w:r>
      <w:r w:rsidR="00D701E6" w:rsidRPr="00BA5B15">
        <w:rPr>
          <w:rFonts w:ascii="Times New Roman" w:hAnsi="Times New Roman" w:cs="Times New Roman"/>
          <w:sz w:val="20"/>
          <w:lang w:val="en-GB"/>
        </w:rPr>
        <w:t>ši, muri une ke</w:t>
      </w:r>
      <w:r w:rsidRPr="00BA5B15">
        <w:rPr>
          <w:rFonts w:ascii="Times New Roman" w:hAnsi="Times New Roman" w:cs="Times New Roman"/>
          <w:sz w:val="20"/>
          <w:lang w:val="en-GB"/>
        </w:rPr>
        <w:t>.</w:t>
      </w:r>
    </w:p>
    <w:p w:rsidR="00D701E6" w:rsidRDefault="00BA5B15" w:rsidP="00D32EAE">
      <w:pPr>
        <w:pStyle w:val="normal0"/>
        <w:spacing w:line="360" w:lineRule="auto"/>
        <w:ind w:left="5040" w:hanging="5040"/>
        <w:jc w:val="both"/>
        <w:rPr>
          <w:rFonts w:ascii="Times New Roman" w:hAnsi="Times New Roman" w:cs="Times New Roman"/>
          <w:sz w:val="20"/>
          <w:lang w:val="en-GB"/>
        </w:rPr>
      </w:pPr>
      <w:r w:rsidRPr="00D32EAE">
        <w:rPr>
          <w:rFonts w:ascii="Times New Roman" w:hAnsi="Times New Roman" w:cs="Times New Roman"/>
          <w:sz w:val="20"/>
          <w:lang w:val="en-GB"/>
        </w:rPr>
        <w:t>B</w:t>
      </w:r>
      <w:r w:rsidR="00D32EAE">
        <w:rPr>
          <w:rFonts w:ascii="Times New Roman" w:hAnsi="Times New Roman" w:cs="Times New Roman"/>
          <w:sz w:val="20"/>
          <w:lang w:val="en-GB"/>
        </w:rPr>
        <w:t>ulim ma rok!</w:t>
      </w:r>
    </w:p>
    <w:p w:rsidR="00D32EAE" w:rsidRPr="00D32EAE" w:rsidRDefault="00D32EAE" w:rsidP="00D32EAE">
      <w:pPr>
        <w:pStyle w:val="normal0"/>
        <w:spacing w:line="360" w:lineRule="auto"/>
        <w:jc w:val="both"/>
        <w:rPr>
          <w:rFonts w:ascii="Times New Roman" w:hAnsi="Times New Roman" w:cs="Times New Roman"/>
          <w:sz w:val="20"/>
          <w:lang w:val="en-GB"/>
        </w:rPr>
        <w:sectPr w:rsidR="00D32EAE" w:rsidRPr="00D32EAE" w:rsidSect="00D701E6">
          <w:type w:val="continuous"/>
          <w:pgSz w:w="12240" w:h="15840"/>
          <w:pgMar w:top="1440" w:right="1440" w:bottom="1440" w:left="1440" w:header="720" w:footer="720" w:gutter="0"/>
          <w:pgNumType w:start="1"/>
          <w:cols w:num="2" w:space="720"/>
        </w:sectPr>
      </w:pPr>
    </w:p>
    <w:p w:rsidR="00D32EAE" w:rsidRDefault="00D32EAE" w:rsidP="00D32EAE">
      <w:pPr>
        <w:pStyle w:val="Ttulo3"/>
        <w:spacing w:line="360" w:lineRule="auto"/>
        <w:rPr>
          <w:rFonts w:ascii="Times New Roman" w:hAnsi="Times New Roman" w:cs="Times New Roman"/>
          <w:lang w:val="en-GB"/>
        </w:rPr>
      </w:pPr>
    </w:p>
    <w:p w:rsidR="00D32EAE" w:rsidRDefault="00D32EAE" w:rsidP="00D32EAE">
      <w:pPr>
        <w:spacing w:line="360" w:lineRule="auto"/>
        <w:rPr>
          <w:rFonts w:ascii="Times New Roman" w:hAnsi="Times New Roman" w:cs="Times New Roman"/>
          <w:color w:val="434343"/>
          <w:sz w:val="28"/>
          <w:szCs w:val="28"/>
          <w:lang w:val="en-GB"/>
        </w:rPr>
      </w:pPr>
      <w:r>
        <w:rPr>
          <w:rFonts w:ascii="Times New Roman" w:hAnsi="Times New Roman" w:cs="Times New Roman"/>
          <w:lang w:val="en-GB"/>
        </w:rPr>
        <w:br w:type="page"/>
      </w:r>
    </w:p>
    <w:p w:rsidR="00D32EAE" w:rsidRDefault="00D32EAE" w:rsidP="00F928B6">
      <w:pPr>
        <w:pStyle w:val="Ttulo3"/>
        <w:spacing w:line="360" w:lineRule="auto"/>
        <w:jc w:val="both"/>
        <w:rPr>
          <w:rFonts w:ascii="Times New Roman" w:hAnsi="Times New Roman" w:cs="Times New Roman"/>
          <w:lang w:val="en-GB"/>
        </w:rPr>
      </w:pPr>
      <w:r w:rsidRPr="00D32EAE">
        <w:rPr>
          <w:rFonts w:ascii="Times New Roman" w:hAnsi="Times New Roman" w:cs="Times New Roman"/>
          <w:lang w:val="en-GB"/>
        </w:rPr>
        <w:lastRenderedPageBreak/>
        <w:t>Grammar Overview</w:t>
      </w:r>
    </w:p>
    <w:p w:rsidR="00D32EAE" w:rsidRPr="00D32EAE" w:rsidRDefault="00D32EAE" w:rsidP="00F928B6">
      <w:pPr>
        <w:pStyle w:val="normal0"/>
        <w:jc w:val="both"/>
        <w:rPr>
          <w:lang w:val="en-GB"/>
        </w:rPr>
      </w:pPr>
    </w:p>
    <w:p w:rsidR="00D32EAE" w:rsidRDefault="00D32EAE" w:rsidP="00F928B6">
      <w:pPr>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Omonkwi</w:t>
      </w:r>
      <w:r>
        <w:rPr>
          <w:rFonts w:ascii="Times New Roman" w:hAnsi="Times New Roman" w:cs="Times New Roman"/>
          <w:sz w:val="20"/>
          <w:lang w:val="en-GB"/>
        </w:rPr>
        <w:t xml:space="preserve"> is typically a SOV language, although the order can vary wildly due to having noun cases. This can be utilized to place focus or for poetic style in songs and poems. In the present example the usual order will vary. The language is also ergative-absolutive, so the use of either case will depend on the verb being transitive or not. The ergative will be used for the subject of transitive verbs and the absolutive will be used both, for subjects of intransitives, as well as objects of transitives.</w:t>
      </w:r>
      <w:r w:rsidR="00970100">
        <w:rPr>
          <w:rFonts w:ascii="Times New Roman" w:hAnsi="Times New Roman" w:cs="Times New Roman"/>
          <w:sz w:val="20"/>
          <w:lang w:val="en-GB"/>
        </w:rPr>
        <w:t xml:space="preserve"> There are no articles definite or indefinite and no grammatical gender.</w:t>
      </w:r>
    </w:p>
    <w:p w:rsidR="00D32EAE" w:rsidRDefault="00D32EAE" w:rsidP="00F928B6">
      <w:pPr>
        <w:spacing w:line="360" w:lineRule="auto"/>
        <w:jc w:val="both"/>
        <w:rPr>
          <w:rFonts w:ascii="Times New Roman" w:hAnsi="Times New Roman" w:cs="Times New Roman"/>
          <w:sz w:val="20"/>
          <w:lang w:val="en-GB"/>
        </w:rPr>
      </w:pPr>
    </w:p>
    <w:p w:rsidR="00D32EAE" w:rsidRDefault="00D32EAE" w:rsidP="00F928B6">
      <w:pPr>
        <w:spacing w:line="360" w:lineRule="auto"/>
        <w:jc w:val="both"/>
        <w:rPr>
          <w:rFonts w:ascii="Times New Roman" w:hAnsi="Times New Roman" w:cs="Times New Roman"/>
          <w:sz w:val="20"/>
          <w:lang w:val="en-GB"/>
        </w:rPr>
      </w:pPr>
      <w:r w:rsidRPr="00970100">
        <w:rPr>
          <w:rFonts w:ascii="Times New Roman" w:hAnsi="Times New Roman" w:cs="Times New Roman"/>
          <w:b/>
          <w:sz w:val="20"/>
          <w:lang w:val="en-GB"/>
        </w:rPr>
        <w:t>Nouns</w:t>
      </w:r>
      <w:r>
        <w:rPr>
          <w:rFonts w:ascii="Times New Roman" w:hAnsi="Times New Roman" w:cs="Times New Roman"/>
          <w:sz w:val="20"/>
          <w:lang w:val="en-GB"/>
        </w:rPr>
        <w:t xml:space="preserve">. As previously stated they have cases being, </w:t>
      </w:r>
      <w:r w:rsidRPr="00970100">
        <w:rPr>
          <w:rFonts w:ascii="Times New Roman" w:hAnsi="Times New Roman" w:cs="Times New Roman"/>
          <w:sz w:val="20"/>
          <w:u w:val="single"/>
          <w:lang w:val="en-GB"/>
        </w:rPr>
        <w:t>ergative</w:t>
      </w:r>
      <w:r>
        <w:rPr>
          <w:rFonts w:ascii="Times New Roman" w:hAnsi="Times New Roman" w:cs="Times New Roman"/>
          <w:sz w:val="20"/>
          <w:lang w:val="en-GB"/>
        </w:rPr>
        <w:t xml:space="preserve">, </w:t>
      </w:r>
      <w:r w:rsidRPr="00970100">
        <w:rPr>
          <w:rFonts w:ascii="Times New Roman" w:hAnsi="Times New Roman" w:cs="Times New Roman"/>
          <w:sz w:val="20"/>
          <w:u w:val="single"/>
          <w:lang w:val="en-GB"/>
        </w:rPr>
        <w:t>absolutive</w:t>
      </w:r>
      <w:r>
        <w:rPr>
          <w:rFonts w:ascii="Times New Roman" w:hAnsi="Times New Roman" w:cs="Times New Roman"/>
          <w:sz w:val="20"/>
          <w:lang w:val="en-GB"/>
        </w:rPr>
        <w:t xml:space="preserve">, </w:t>
      </w:r>
      <w:r w:rsidRPr="00970100">
        <w:rPr>
          <w:rFonts w:ascii="Times New Roman" w:hAnsi="Times New Roman" w:cs="Times New Roman"/>
          <w:sz w:val="20"/>
          <w:u w:val="single"/>
          <w:lang w:val="en-GB"/>
        </w:rPr>
        <w:t>genitive</w:t>
      </w:r>
      <w:r>
        <w:rPr>
          <w:rFonts w:ascii="Times New Roman" w:hAnsi="Times New Roman" w:cs="Times New Roman"/>
          <w:sz w:val="20"/>
          <w:lang w:val="en-GB"/>
        </w:rPr>
        <w:t xml:space="preserve"> and </w:t>
      </w:r>
      <w:r w:rsidRPr="00970100">
        <w:rPr>
          <w:rFonts w:ascii="Times New Roman" w:hAnsi="Times New Roman" w:cs="Times New Roman"/>
          <w:sz w:val="20"/>
          <w:u w:val="single"/>
          <w:lang w:val="en-GB"/>
        </w:rPr>
        <w:t>locative</w:t>
      </w:r>
      <w:r>
        <w:rPr>
          <w:rFonts w:ascii="Times New Roman" w:hAnsi="Times New Roman" w:cs="Times New Roman"/>
          <w:sz w:val="20"/>
          <w:lang w:val="en-GB"/>
        </w:rPr>
        <w:t xml:space="preserve">, and they also mark for </w:t>
      </w:r>
      <w:r w:rsidRPr="00970100">
        <w:rPr>
          <w:rFonts w:ascii="Times New Roman" w:hAnsi="Times New Roman" w:cs="Times New Roman"/>
          <w:sz w:val="20"/>
          <w:u w:val="single"/>
          <w:lang w:val="en-GB"/>
        </w:rPr>
        <w:t>plural</w:t>
      </w:r>
      <w:r>
        <w:rPr>
          <w:rFonts w:ascii="Times New Roman" w:hAnsi="Times New Roman" w:cs="Times New Roman"/>
          <w:sz w:val="20"/>
          <w:lang w:val="en-GB"/>
        </w:rPr>
        <w:t>.</w:t>
      </w:r>
      <w:r w:rsidR="00970100">
        <w:rPr>
          <w:rFonts w:ascii="Times New Roman" w:hAnsi="Times New Roman" w:cs="Times New Roman"/>
          <w:sz w:val="20"/>
          <w:lang w:val="en-GB"/>
        </w:rPr>
        <w:t xml:space="preserve"> Plurals can be tricky, but basically follow this rule: -t for nouns ending in vowel, unless they are monosyllabic in which case they take –tin. Nouns ending in consonant also take –tin.</w:t>
      </w:r>
    </w:p>
    <w:p w:rsidR="00970100" w:rsidRDefault="00970100"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Ergative takes the ending –l, absolutive has no ending and is the citation form of the noun. The genitive takes the ending –am or –m depending on whether the noun ends with a consonant or a vowel respectively. Finally the locative ends in –pa generally, but –ba if the noun ends in l.</w:t>
      </w:r>
    </w:p>
    <w:p w:rsidR="00970100" w:rsidRDefault="00970100" w:rsidP="00F928B6">
      <w:pPr>
        <w:spacing w:line="360" w:lineRule="auto"/>
        <w:jc w:val="both"/>
        <w:rPr>
          <w:rFonts w:ascii="Times New Roman" w:hAnsi="Times New Roman" w:cs="Times New Roman"/>
          <w:sz w:val="20"/>
          <w:lang w:val="en-GB"/>
        </w:rPr>
      </w:pPr>
    </w:p>
    <w:p w:rsidR="00970100" w:rsidRDefault="00970100" w:rsidP="00F928B6">
      <w:pPr>
        <w:spacing w:line="360" w:lineRule="auto"/>
        <w:jc w:val="both"/>
        <w:rPr>
          <w:rFonts w:ascii="Times New Roman" w:hAnsi="Times New Roman" w:cs="Times New Roman"/>
          <w:sz w:val="20"/>
          <w:lang w:val="en-GB"/>
        </w:rPr>
      </w:pPr>
      <w:r w:rsidRPr="00970100">
        <w:rPr>
          <w:rFonts w:ascii="Times New Roman" w:hAnsi="Times New Roman" w:cs="Times New Roman"/>
          <w:b/>
          <w:sz w:val="20"/>
          <w:lang w:val="en-GB"/>
        </w:rPr>
        <w:t>Adjectives</w:t>
      </w:r>
      <w:r>
        <w:rPr>
          <w:rFonts w:ascii="Times New Roman" w:hAnsi="Times New Roman" w:cs="Times New Roman"/>
          <w:sz w:val="20"/>
          <w:lang w:val="en-GB"/>
        </w:rPr>
        <w:t xml:space="preserve">  have no special ending different from nouns and they can have any ending. They can be used after verbs as adverbs with no modification</w:t>
      </w:r>
      <w:r w:rsidR="00F928B6">
        <w:rPr>
          <w:rFonts w:ascii="Times New Roman" w:hAnsi="Times New Roman" w:cs="Times New Roman"/>
          <w:sz w:val="20"/>
          <w:lang w:val="en-GB"/>
        </w:rPr>
        <w:t>, also there are some natural adverbs</w:t>
      </w:r>
      <w:r>
        <w:rPr>
          <w:rFonts w:ascii="Times New Roman" w:hAnsi="Times New Roman" w:cs="Times New Roman"/>
          <w:sz w:val="20"/>
          <w:lang w:val="en-GB"/>
        </w:rPr>
        <w:t>. They don’t agree in number or case with their nouns.</w:t>
      </w:r>
    </w:p>
    <w:p w:rsidR="00970100" w:rsidRDefault="00970100" w:rsidP="00F928B6">
      <w:pPr>
        <w:spacing w:line="360" w:lineRule="auto"/>
        <w:jc w:val="both"/>
        <w:rPr>
          <w:rFonts w:ascii="Times New Roman" w:hAnsi="Times New Roman" w:cs="Times New Roman"/>
          <w:sz w:val="20"/>
          <w:lang w:val="en-GB"/>
        </w:rPr>
      </w:pPr>
    </w:p>
    <w:p w:rsidR="00970100" w:rsidRDefault="00970100" w:rsidP="00F928B6">
      <w:pPr>
        <w:spacing w:line="360" w:lineRule="auto"/>
        <w:jc w:val="both"/>
        <w:rPr>
          <w:rFonts w:ascii="Times New Roman" w:hAnsi="Times New Roman" w:cs="Times New Roman"/>
          <w:sz w:val="20"/>
          <w:lang w:val="en-GB"/>
        </w:rPr>
      </w:pPr>
      <w:r w:rsidRPr="00970100">
        <w:rPr>
          <w:rFonts w:ascii="Times New Roman" w:hAnsi="Times New Roman" w:cs="Times New Roman"/>
          <w:b/>
          <w:sz w:val="20"/>
          <w:lang w:val="en-GB"/>
        </w:rPr>
        <w:t>Verbs</w:t>
      </w:r>
      <w:r>
        <w:rPr>
          <w:rFonts w:ascii="Times New Roman" w:hAnsi="Times New Roman" w:cs="Times New Roman"/>
          <w:sz w:val="20"/>
          <w:lang w:val="en-GB"/>
        </w:rPr>
        <w:t xml:space="preserve"> in Omonkwi take a suffix for time (past, present, future) and a prefix for mood (inchoative, causative, etc). However there is an optative suffix (with meaning of “should” or “must”) which is –tzin. The regular stem of the verb can be used as an aorist (present in most other languages), Past has a suffix –(a)n, Present (with a meaning or continuous present mostly) in –(a)m and finally Future with –e</w:t>
      </w:r>
      <w:r w:rsidRPr="00BA5B15">
        <w:rPr>
          <w:rFonts w:ascii="Times New Roman" w:hAnsi="Times New Roman" w:cs="Times New Roman"/>
          <w:sz w:val="20"/>
          <w:lang w:val="en-GB"/>
        </w:rPr>
        <w:t>š</w:t>
      </w:r>
      <w:r>
        <w:rPr>
          <w:rFonts w:ascii="Times New Roman" w:hAnsi="Times New Roman" w:cs="Times New Roman"/>
          <w:sz w:val="20"/>
          <w:lang w:val="en-GB"/>
        </w:rPr>
        <w:t>. Most of the time the future has to be suffixed to a “present” stem root if that root ends in vowel, otherwise just the future ending.</w:t>
      </w:r>
    </w:p>
    <w:p w:rsidR="00D32EAE" w:rsidRDefault="00D32EAE" w:rsidP="00F928B6">
      <w:pPr>
        <w:spacing w:line="360" w:lineRule="auto"/>
        <w:jc w:val="both"/>
        <w:rPr>
          <w:rFonts w:ascii="Times New Roman" w:hAnsi="Times New Roman" w:cs="Times New Roman"/>
          <w:sz w:val="20"/>
          <w:lang w:val="en-GB"/>
        </w:rPr>
      </w:pPr>
    </w:p>
    <w:p w:rsidR="00F928B6" w:rsidRDefault="00F928B6" w:rsidP="00F928B6">
      <w:pPr>
        <w:spacing w:line="360" w:lineRule="auto"/>
        <w:jc w:val="both"/>
        <w:rPr>
          <w:rFonts w:ascii="Times New Roman" w:hAnsi="Times New Roman" w:cs="Times New Roman"/>
          <w:sz w:val="20"/>
          <w:lang w:val="en-GB"/>
        </w:rPr>
      </w:pPr>
      <w:r w:rsidRPr="00F928B6">
        <w:rPr>
          <w:rFonts w:ascii="Times New Roman" w:hAnsi="Times New Roman" w:cs="Times New Roman"/>
          <w:b/>
          <w:sz w:val="20"/>
          <w:lang w:val="en-GB"/>
        </w:rPr>
        <w:t>Pronouns</w:t>
      </w:r>
      <w:r>
        <w:rPr>
          <w:rFonts w:ascii="Times New Roman" w:hAnsi="Times New Roman" w:cs="Times New Roman"/>
          <w:sz w:val="20"/>
          <w:lang w:val="en-GB"/>
        </w:rPr>
        <w:t xml:space="preserve"> follow this chart:</w:t>
      </w:r>
    </w:p>
    <w:p w:rsidR="00F928B6" w:rsidRDefault="00F928B6" w:rsidP="00F928B6">
      <w:pPr>
        <w:spacing w:line="360" w:lineRule="auto"/>
        <w:jc w:val="both"/>
        <w:rPr>
          <w:rFonts w:ascii="Times New Roman" w:hAnsi="Times New Roman" w:cs="Times New Roman"/>
          <w:sz w:val="20"/>
          <w:lang w:val="en-GB"/>
        </w:rPr>
      </w:pPr>
    </w:p>
    <w:tbl>
      <w:tblPr>
        <w:tblStyle w:val="Tablaconcuadrcula"/>
        <w:tblW w:w="0" w:type="auto"/>
        <w:tblLook w:val="04A0"/>
      </w:tblPr>
      <w:tblGrid>
        <w:gridCol w:w="1900"/>
        <w:gridCol w:w="1900"/>
        <w:gridCol w:w="1900"/>
        <w:gridCol w:w="1900"/>
        <w:gridCol w:w="1900"/>
      </w:tblGrid>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p>
        </w:tc>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Ergative</w:t>
            </w:r>
          </w:p>
        </w:tc>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Absolutive</w:t>
            </w:r>
          </w:p>
        </w:tc>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Genitive</w:t>
            </w:r>
          </w:p>
        </w:tc>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Locative</w:t>
            </w:r>
          </w:p>
        </w:tc>
      </w:tr>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1st singular</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pal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pa</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pam</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pap</w:t>
            </w:r>
          </w:p>
        </w:tc>
      </w:tr>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2nd singular</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mam</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map</w:t>
            </w:r>
          </w:p>
        </w:tc>
      </w:tr>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3rd singular</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kil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ke</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kam</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kep</w:t>
            </w:r>
          </w:p>
        </w:tc>
      </w:tr>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 xml:space="preserve">1st </w:t>
            </w:r>
            <w:r>
              <w:rPr>
                <w:rFonts w:ascii="Times New Roman" w:hAnsi="Times New Roman" w:cs="Times New Roman"/>
                <w:sz w:val="20"/>
                <w:lang w:val="en-GB"/>
              </w:rPr>
              <w:t>plural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ampal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ampa</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ampam</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amppa</w:t>
            </w:r>
          </w:p>
        </w:tc>
      </w:tr>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 xml:space="preserve">2nd </w:t>
            </w:r>
            <w:r>
              <w:rPr>
                <w:rFonts w:ascii="Times New Roman" w:hAnsi="Times New Roman" w:cs="Times New Roman"/>
                <w:sz w:val="20"/>
                <w:lang w:val="en-GB"/>
              </w:rPr>
              <w:t>plural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maltin</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mat</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matam</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mappa</w:t>
            </w:r>
          </w:p>
        </w:tc>
      </w:tr>
      <w:tr w:rsidR="00F928B6" w:rsidTr="00F928B6">
        <w:tc>
          <w:tcPr>
            <w:tcW w:w="1900" w:type="dxa"/>
          </w:tcPr>
          <w:p w:rsidR="00F928B6" w:rsidRDefault="00F928B6" w:rsidP="00F928B6">
            <w:pPr>
              <w:spacing w:line="360" w:lineRule="auto"/>
              <w:jc w:val="both"/>
              <w:rPr>
                <w:rFonts w:ascii="Times New Roman" w:hAnsi="Times New Roman" w:cs="Times New Roman"/>
                <w:sz w:val="20"/>
                <w:lang w:val="en-GB"/>
              </w:rPr>
            </w:pPr>
            <w:r>
              <w:rPr>
                <w:rFonts w:ascii="Times New Roman" w:hAnsi="Times New Roman" w:cs="Times New Roman"/>
                <w:sz w:val="20"/>
                <w:lang w:val="en-GB"/>
              </w:rPr>
              <w:t xml:space="preserve">3rd </w:t>
            </w:r>
            <w:r>
              <w:rPr>
                <w:rFonts w:ascii="Times New Roman" w:hAnsi="Times New Roman" w:cs="Times New Roman"/>
                <w:sz w:val="20"/>
                <w:lang w:val="en-GB"/>
              </w:rPr>
              <w:t>plural</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keltin</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ket</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ketam</w:t>
            </w:r>
          </w:p>
        </w:tc>
        <w:tc>
          <w:tcPr>
            <w:tcW w:w="1900" w:type="dxa"/>
          </w:tcPr>
          <w:p w:rsidR="00F928B6" w:rsidRPr="00F928B6" w:rsidRDefault="00F928B6" w:rsidP="00F928B6">
            <w:pPr>
              <w:spacing w:line="360" w:lineRule="auto"/>
              <w:jc w:val="both"/>
              <w:rPr>
                <w:rFonts w:ascii="Times New Roman" w:hAnsi="Times New Roman" w:cs="Times New Roman"/>
                <w:i/>
                <w:sz w:val="20"/>
                <w:lang w:val="en-GB"/>
              </w:rPr>
            </w:pPr>
            <w:r w:rsidRPr="00F928B6">
              <w:rPr>
                <w:rFonts w:ascii="Times New Roman" w:hAnsi="Times New Roman" w:cs="Times New Roman"/>
                <w:i/>
                <w:sz w:val="20"/>
                <w:lang w:val="en-GB"/>
              </w:rPr>
              <w:t>keppa</w:t>
            </w:r>
          </w:p>
        </w:tc>
      </w:tr>
    </w:tbl>
    <w:p w:rsidR="00F928B6" w:rsidRDefault="00F928B6" w:rsidP="00F928B6">
      <w:pPr>
        <w:spacing w:line="360" w:lineRule="auto"/>
        <w:jc w:val="both"/>
        <w:rPr>
          <w:rFonts w:ascii="Times New Roman" w:hAnsi="Times New Roman" w:cs="Times New Roman"/>
          <w:sz w:val="20"/>
          <w:lang w:val="en-GB"/>
        </w:rPr>
      </w:pPr>
    </w:p>
    <w:p w:rsidR="00F007C1" w:rsidRPr="00D32EAE" w:rsidRDefault="00F007C1" w:rsidP="00F928B6">
      <w:pPr>
        <w:pStyle w:val="normal0"/>
        <w:spacing w:line="360" w:lineRule="auto"/>
        <w:jc w:val="both"/>
        <w:rPr>
          <w:rFonts w:ascii="Times New Roman" w:hAnsi="Times New Roman" w:cs="Times New Roman"/>
          <w:sz w:val="20"/>
          <w:lang w:val="en-GB"/>
        </w:rPr>
      </w:pPr>
    </w:p>
    <w:p w:rsidR="00F007C1" w:rsidRPr="00D32EAE" w:rsidRDefault="00F007C1" w:rsidP="00F928B6">
      <w:pPr>
        <w:spacing w:line="360" w:lineRule="auto"/>
        <w:jc w:val="both"/>
        <w:rPr>
          <w:rFonts w:ascii="Times New Roman" w:hAnsi="Times New Roman" w:cs="Times New Roman"/>
          <w:sz w:val="20"/>
          <w:lang w:val="en-GB"/>
        </w:rPr>
      </w:pPr>
    </w:p>
    <w:p w:rsidR="00D32EAE" w:rsidRPr="00D32EAE" w:rsidRDefault="00970100" w:rsidP="00F928B6">
      <w:pPr>
        <w:pStyle w:val="Ttulo3"/>
        <w:jc w:val="both"/>
        <w:rPr>
          <w:rFonts w:ascii="Times New Roman" w:hAnsi="Times New Roman" w:cs="Times New Roman"/>
          <w:lang w:val="en-GB"/>
        </w:rPr>
      </w:pPr>
      <w:r>
        <w:rPr>
          <w:rFonts w:ascii="Times New Roman" w:hAnsi="Times New Roman" w:cs="Times New Roman"/>
          <w:lang w:val="en-GB"/>
        </w:rPr>
        <w:lastRenderedPageBreak/>
        <w:t>Glossary</w:t>
      </w:r>
    </w:p>
    <w:p w:rsidR="00D32EAE" w:rsidRPr="00F928B6" w:rsidRDefault="00F928B6" w:rsidP="00F928B6">
      <w:pPr>
        <w:pStyle w:val="normal0"/>
        <w:spacing w:line="360" w:lineRule="auto"/>
        <w:jc w:val="both"/>
        <w:rPr>
          <w:rFonts w:ascii="Times New Roman" w:hAnsi="Times New Roman" w:cs="Times New Roman"/>
          <w:i/>
          <w:sz w:val="20"/>
          <w:lang w:val="en-GB"/>
        </w:rPr>
      </w:pPr>
      <w:r>
        <w:rPr>
          <w:rFonts w:ascii="Times New Roman" w:hAnsi="Times New Roman" w:cs="Times New Roman"/>
          <w:sz w:val="20"/>
          <w:lang w:val="en-GB"/>
        </w:rPr>
        <w:t xml:space="preserve">key: </w:t>
      </w:r>
      <w:r w:rsidRPr="00F928B6">
        <w:rPr>
          <w:rFonts w:ascii="Times New Roman" w:hAnsi="Times New Roman" w:cs="Times New Roman"/>
          <w:i/>
          <w:sz w:val="20"/>
          <w:lang w:val="en-GB"/>
        </w:rPr>
        <w:t>n</w:t>
      </w:r>
      <w:r>
        <w:rPr>
          <w:rFonts w:ascii="Times New Roman" w:hAnsi="Times New Roman" w:cs="Times New Roman"/>
          <w:i/>
          <w:sz w:val="20"/>
          <w:lang w:val="en-GB"/>
        </w:rPr>
        <w:t>. noun, v. verb, adj. adjective, adv. adverb,</w:t>
      </w:r>
      <w:r w:rsidRPr="00F928B6">
        <w:rPr>
          <w:rFonts w:ascii="Times New Roman" w:hAnsi="Times New Roman" w:cs="Times New Roman"/>
          <w:i/>
          <w:sz w:val="20"/>
          <w:lang w:val="en-GB"/>
        </w:rPr>
        <w:t xml:space="preserve"> conj. conjunction, prep. preposition, pn. pronoun.</w:t>
      </w:r>
    </w:p>
    <w:p w:rsidR="00F928B6" w:rsidRDefault="00F928B6" w:rsidP="00F928B6">
      <w:pPr>
        <w:pStyle w:val="normal0"/>
        <w:spacing w:line="360" w:lineRule="auto"/>
        <w:jc w:val="both"/>
        <w:rPr>
          <w:rFonts w:ascii="Times New Roman" w:hAnsi="Times New Roman" w:cs="Times New Roman"/>
          <w:sz w:val="20"/>
          <w:lang w:val="en-GB"/>
        </w:rPr>
      </w:pPr>
    </w:p>
    <w:p w:rsidR="00970100" w:rsidRDefault="00970100" w:rsidP="00F928B6">
      <w:pPr>
        <w:pStyle w:val="normal0"/>
        <w:spacing w:line="360" w:lineRule="auto"/>
        <w:jc w:val="both"/>
        <w:rPr>
          <w:rFonts w:ascii="Times New Roman" w:hAnsi="Times New Roman" w:cs="Times New Roman"/>
          <w:b/>
          <w:sz w:val="20"/>
          <w:lang w:val="en-GB"/>
        </w:rPr>
        <w:sectPr w:rsidR="00970100" w:rsidSect="00D701E6">
          <w:type w:val="continuous"/>
          <w:pgSz w:w="12240" w:h="15840"/>
          <w:pgMar w:top="1440" w:right="1440" w:bottom="1440" w:left="1440" w:header="720" w:footer="720" w:gutter="0"/>
          <w:pgNumType w:start="1"/>
          <w:cols w:space="720"/>
        </w:sectPr>
      </w:pP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lastRenderedPageBreak/>
        <w:t>ippēk</w:t>
      </w:r>
      <w:r w:rsidRPr="00D32EAE">
        <w:rPr>
          <w:rFonts w:ascii="Times New Roman" w:hAnsi="Times New Roman" w:cs="Times New Roman"/>
          <w:sz w:val="20"/>
          <w:lang w:val="en-GB"/>
        </w:rPr>
        <w:t xml:space="preserve">, conj. maybe, perhaps.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ma</w:t>
      </w:r>
      <w:r w:rsidRPr="00D32EAE">
        <w:rPr>
          <w:rFonts w:ascii="Times New Roman" w:hAnsi="Times New Roman" w:cs="Times New Roman"/>
          <w:sz w:val="20"/>
          <w:lang w:val="en-GB"/>
        </w:rPr>
        <w:t>, pn. you.</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buli</w:t>
      </w:r>
      <w:r w:rsidRPr="00D32EAE">
        <w:rPr>
          <w:rFonts w:ascii="Times New Roman" w:hAnsi="Times New Roman" w:cs="Times New Roman"/>
          <w:sz w:val="20"/>
          <w:lang w:val="en-GB"/>
        </w:rPr>
        <w:t xml:space="preserve">, v. to sleep. </w:t>
      </w:r>
    </w:p>
    <w:p w:rsidR="00B27694" w:rsidRPr="00BA5B15"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tepil</w:t>
      </w:r>
      <w:r w:rsidRPr="00BA5B15">
        <w:rPr>
          <w:rFonts w:ascii="Times New Roman" w:hAnsi="Times New Roman" w:cs="Times New Roman"/>
          <w:sz w:val="20"/>
          <w:lang w:val="en-GB"/>
        </w:rPr>
        <w:t xml:space="preserve">, adv. quickly </w:t>
      </w:r>
    </w:p>
    <w:p w:rsidR="00B27694" w:rsidRPr="00BA5B15" w:rsidRDefault="00BA5B15"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mō</w:t>
      </w:r>
      <w:r w:rsidR="00F007C1" w:rsidRPr="00BA5B15">
        <w:rPr>
          <w:rFonts w:ascii="Times New Roman" w:hAnsi="Times New Roman" w:cs="Times New Roman"/>
          <w:sz w:val="20"/>
          <w:lang w:val="en-GB"/>
        </w:rPr>
        <w:t xml:space="preserve">, conj. no, not.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kwali</w:t>
      </w:r>
      <w:r w:rsidRPr="00D32EAE">
        <w:rPr>
          <w:rFonts w:ascii="Times New Roman" w:hAnsi="Times New Roman" w:cs="Times New Roman"/>
          <w:sz w:val="20"/>
          <w:lang w:val="en-GB"/>
        </w:rPr>
        <w:t xml:space="preserve">, v. to laugh.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rok</w:t>
      </w:r>
      <w:r w:rsidRPr="00D32EAE">
        <w:rPr>
          <w:rFonts w:ascii="Times New Roman" w:hAnsi="Times New Roman" w:cs="Times New Roman"/>
          <w:sz w:val="20"/>
          <w:lang w:val="en-GB"/>
        </w:rPr>
        <w:t xml:space="preserve">, adv. now.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Ipanam</w:t>
      </w:r>
      <w:r w:rsidRPr="00D32EAE">
        <w:rPr>
          <w:rFonts w:ascii="Times New Roman" w:hAnsi="Times New Roman" w:cs="Times New Roman"/>
          <w:sz w:val="20"/>
          <w:lang w:val="en-GB"/>
        </w:rPr>
        <w:t xml:space="preserve">, n. Moon.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wan</w:t>
      </w:r>
      <w:r w:rsidRPr="00D32EAE">
        <w:rPr>
          <w:rFonts w:ascii="Times New Roman" w:hAnsi="Times New Roman" w:cs="Times New Roman"/>
          <w:sz w:val="20"/>
          <w:lang w:val="en-GB"/>
        </w:rPr>
        <w:t xml:space="preserve">, v. to go.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Ahep</w:t>
      </w:r>
      <w:r w:rsidRPr="00D32EAE">
        <w:rPr>
          <w:rFonts w:ascii="Times New Roman" w:hAnsi="Times New Roman" w:cs="Times New Roman"/>
          <w:sz w:val="20"/>
          <w:lang w:val="en-GB"/>
        </w:rPr>
        <w:t xml:space="preserve">, n. Sun.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in</w:t>
      </w:r>
      <w:r w:rsidRPr="00D32EAE">
        <w:rPr>
          <w:rFonts w:ascii="Times New Roman" w:hAnsi="Times New Roman" w:cs="Times New Roman"/>
          <w:sz w:val="20"/>
          <w:lang w:val="en-GB"/>
        </w:rPr>
        <w:t>, prep. to, towards</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šival</w:t>
      </w:r>
      <w:r w:rsidRPr="00D32EAE">
        <w:rPr>
          <w:rFonts w:ascii="Times New Roman" w:hAnsi="Times New Roman" w:cs="Times New Roman"/>
          <w:sz w:val="20"/>
          <w:lang w:val="en-GB"/>
        </w:rPr>
        <w:t xml:space="preserve">, n. front, face (of animal).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ixwui</w:t>
      </w:r>
      <w:r w:rsidRPr="00D32EAE">
        <w:rPr>
          <w:rFonts w:ascii="Times New Roman" w:hAnsi="Times New Roman" w:cs="Times New Roman"/>
          <w:sz w:val="20"/>
          <w:lang w:val="en-GB"/>
        </w:rPr>
        <w:t xml:space="preserve">, n. “House of day”, monument of stone erected to coincide with the sunrise.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hali</w:t>
      </w:r>
      <w:r w:rsidRPr="00D32EAE">
        <w:rPr>
          <w:rFonts w:ascii="Times New Roman" w:hAnsi="Times New Roman" w:cs="Times New Roman"/>
          <w:sz w:val="20"/>
          <w:lang w:val="en-GB"/>
        </w:rPr>
        <w:t xml:space="preserve">, v. to cry.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aita</w:t>
      </w:r>
      <w:r w:rsidRPr="00D32EAE">
        <w:rPr>
          <w:rFonts w:ascii="Times New Roman" w:hAnsi="Times New Roman" w:cs="Times New Roman"/>
          <w:sz w:val="20"/>
          <w:lang w:val="en-GB"/>
        </w:rPr>
        <w:t xml:space="preserve">, v. to hear.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pol</w:t>
      </w:r>
      <w:r w:rsidRPr="00D32EAE">
        <w:rPr>
          <w:rFonts w:ascii="Times New Roman" w:hAnsi="Times New Roman" w:cs="Times New Roman"/>
          <w:sz w:val="20"/>
          <w:lang w:val="en-GB"/>
        </w:rPr>
        <w:t xml:space="preserve">, n. word.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pam</w:t>
      </w:r>
      <w:r w:rsidRPr="00D32EAE">
        <w:rPr>
          <w:rFonts w:ascii="Times New Roman" w:hAnsi="Times New Roman" w:cs="Times New Roman"/>
          <w:sz w:val="20"/>
          <w:lang w:val="en-GB"/>
        </w:rPr>
        <w:t xml:space="preserve">, pn. genitive of pa “I, me”.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ari</w:t>
      </w:r>
      <w:r w:rsidRPr="00D32EAE">
        <w:rPr>
          <w:rFonts w:ascii="Times New Roman" w:hAnsi="Times New Roman" w:cs="Times New Roman"/>
          <w:sz w:val="20"/>
          <w:lang w:val="en-GB"/>
        </w:rPr>
        <w:t xml:space="preserve">, v. to see.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pal</w:t>
      </w:r>
      <w:r w:rsidRPr="00D32EAE">
        <w:rPr>
          <w:rFonts w:ascii="Times New Roman" w:hAnsi="Times New Roman" w:cs="Times New Roman"/>
          <w:sz w:val="20"/>
          <w:lang w:val="en-GB"/>
        </w:rPr>
        <w:t>, pn. ergative of pa “I, me”.</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nimiš</w:t>
      </w:r>
      <w:r w:rsidRPr="00D32EAE">
        <w:rPr>
          <w:rFonts w:ascii="Times New Roman" w:hAnsi="Times New Roman" w:cs="Times New Roman"/>
          <w:sz w:val="20"/>
          <w:lang w:val="en-GB"/>
        </w:rPr>
        <w:t xml:space="preserve">, n. brother.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mam</w:t>
      </w:r>
      <w:r w:rsidRPr="00D32EAE">
        <w:rPr>
          <w:rFonts w:ascii="Times New Roman" w:hAnsi="Times New Roman" w:cs="Times New Roman"/>
          <w:sz w:val="20"/>
          <w:lang w:val="en-GB"/>
        </w:rPr>
        <w:t>, pn. genitive of ma “you (singular)”.</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izip</w:t>
      </w:r>
      <w:r w:rsidRPr="00D32EAE">
        <w:rPr>
          <w:rFonts w:ascii="Times New Roman" w:hAnsi="Times New Roman" w:cs="Times New Roman"/>
          <w:sz w:val="20"/>
          <w:lang w:val="en-GB"/>
        </w:rPr>
        <w:t xml:space="preserve">, n. tree.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lastRenderedPageBreak/>
        <w:t>ke</w:t>
      </w:r>
      <w:r w:rsidR="00F928B6">
        <w:rPr>
          <w:rFonts w:ascii="Times New Roman" w:hAnsi="Times New Roman" w:cs="Times New Roman"/>
          <w:b/>
          <w:sz w:val="20"/>
          <w:lang w:val="en-GB"/>
        </w:rPr>
        <w:t>t</w:t>
      </w:r>
      <w:r w:rsidRPr="00D32EAE">
        <w:rPr>
          <w:rFonts w:ascii="Times New Roman" w:hAnsi="Times New Roman" w:cs="Times New Roman"/>
          <w:b/>
          <w:sz w:val="20"/>
          <w:lang w:val="en-GB"/>
        </w:rPr>
        <w:t>tin</w:t>
      </w:r>
      <w:r w:rsidRPr="00D32EAE">
        <w:rPr>
          <w:rFonts w:ascii="Times New Roman" w:hAnsi="Times New Roman" w:cs="Times New Roman"/>
          <w:sz w:val="20"/>
          <w:lang w:val="en-GB"/>
        </w:rPr>
        <w:t xml:space="preserve">, pn. absolutive plural of ke “He, she, it”.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ipzil</w:t>
      </w:r>
      <w:r w:rsidRPr="00D32EAE">
        <w:rPr>
          <w:rFonts w:ascii="Times New Roman" w:hAnsi="Times New Roman" w:cs="Times New Roman"/>
          <w:sz w:val="20"/>
          <w:lang w:val="en-GB"/>
        </w:rPr>
        <w:t xml:space="preserve">, adj. happy.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ahpum</w:t>
      </w:r>
      <w:r w:rsidRPr="00D32EAE">
        <w:rPr>
          <w:rFonts w:ascii="Times New Roman" w:hAnsi="Times New Roman" w:cs="Times New Roman"/>
          <w:sz w:val="20"/>
          <w:lang w:val="en-GB"/>
        </w:rPr>
        <w:t xml:space="preserve">, v. to carry, to take.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so</w:t>
      </w:r>
      <w:r w:rsidRPr="00D32EAE">
        <w:rPr>
          <w:rFonts w:ascii="Times New Roman" w:hAnsi="Times New Roman" w:cs="Times New Roman"/>
          <w:sz w:val="20"/>
          <w:lang w:val="en-GB"/>
        </w:rPr>
        <w:t xml:space="preserve">, prep. with.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simil</w:t>
      </w:r>
      <w:r w:rsidRPr="00D32EAE">
        <w:rPr>
          <w:rFonts w:ascii="Times New Roman" w:hAnsi="Times New Roman" w:cs="Times New Roman"/>
          <w:sz w:val="20"/>
          <w:lang w:val="en-GB"/>
        </w:rPr>
        <w:t xml:space="preserve">, n. song, singing; v. to sing. </w:t>
      </w:r>
    </w:p>
    <w:p w:rsidR="00B27694" w:rsidRPr="00D32EAE" w:rsidRDefault="00BA5B15"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mō</w:t>
      </w:r>
      <w:r w:rsidR="00F007C1" w:rsidRPr="00D32EAE">
        <w:rPr>
          <w:rFonts w:ascii="Times New Roman" w:hAnsi="Times New Roman" w:cs="Times New Roman"/>
          <w:b/>
          <w:sz w:val="20"/>
          <w:lang w:val="en-GB"/>
        </w:rPr>
        <w:t>nte</w:t>
      </w:r>
      <w:r w:rsidR="00F007C1" w:rsidRPr="00D32EAE">
        <w:rPr>
          <w:rFonts w:ascii="Times New Roman" w:hAnsi="Times New Roman" w:cs="Times New Roman"/>
          <w:sz w:val="20"/>
          <w:lang w:val="en-GB"/>
        </w:rPr>
        <w:t xml:space="preserve">, conj. without.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nuwi</w:t>
      </w:r>
      <w:r w:rsidRPr="00D32EAE">
        <w:rPr>
          <w:rFonts w:ascii="Times New Roman" w:hAnsi="Times New Roman" w:cs="Times New Roman"/>
          <w:sz w:val="20"/>
          <w:lang w:val="en-GB"/>
        </w:rPr>
        <w:t xml:space="preserve">, n. fear; v. to fear, be afraid.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kil</w:t>
      </w:r>
      <w:r w:rsidRPr="00D32EAE">
        <w:rPr>
          <w:rFonts w:ascii="Times New Roman" w:hAnsi="Times New Roman" w:cs="Times New Roman"/>
          <w:sz w:val="20"/>
          <w:lang w:val="en-GB"/>
        </w:rPr>
        <w:t xml:space="preserve">, pn. ergative singular of ke “he, she, it”.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xeōwi</w:t>
      </w:r>
      <w:r w:rsidRPr="00D32EAE">
        <w:rPr>
          <w:rFonts w:ascii="Times New Roman" w:hAnsi="Times New Roman" w:cs="Times New Roman"/>
          <w:sz w:val="20"/>
          <w:lang w:val="en-GB"/>
        </w:rPr>
        <w:t xml:space="preserve">, adj. safe.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hunil</w:t>
      </w:r>
      <w:r w:rsidRPr="00D32EAE">
        <w:rPr>
          <w:rFonts w:ascii="Times New Roman" w:hAnsi="Times New Roman" w:cs="Times New Roman"/>
          <w:sz w:val="20"/>
          <w:lang w:val="en-GB"/>
        </w:rPr>
        <w:t xml:space="preserve">, adv. always, for ever. </w:t>
      </w:r>
    </w:p>
    <w:p w:rsidR="00B27694" w:rsidRPr="00BA5B15"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nateš</w:t>
      </w:r>
      <w:r w:rsidRPr="00BA5B15">
        <w:rPr>
          <w:rFonts w:ascii="Times New Roman" w:hAnsi="Times New Roman" w:cs="Times New Roman"/>
          <w:sz w:val="20"/>
          <w:lang w:val="en-GB"/>
        </w:rPr>
        <w:t xml:space="preserve">, n. mother. </w:t>
      </w:r>
    </w:p>
    <w:p w:rsidR="00B27694" w:rsidRPr="00BA5B15"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ai</w:t>
      </w:r>
      <w:r w:rsidRPr="00BA5B15">
        <w:rPr>
          <w:rFonts w:ascii="Times New Roman" w:hAnsi="Times New Roman" w:cs="Times New Roman"/>
          <w:sz w:val="20"/>
          <w:lang w:val="en-GB"/>
        </w:rPr>
        <w:t>, conj. and</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kupek</w:t>
      </w:r>
      <w:r w:rsidRPr="00D32EAE">
        <w:rPr>
          <w:rFonts w:ascii="Times New Roman" w:hAnsi="Times New Roman" w:cs="Times New Roman"/>
          <w:sz w:val="20"/>
          <w:lang w:val="en-GB"/>
        </w:rPr>
        <w:t xml:space="preserve">, v. to halt, cancel, stop, to close (of eyes).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ri</w:t>
      </w:r>
      <w:r w:rsidRPr="00D32EAE">
        <w:rPr>
          <w:rFonts w:ascii="Times New Roman" w:hAnsi="Times New Roman" w:cs="Times New Roman"/>
          <w:sz w:val="20"/>
          <w:lang w:val="en-GB"/>
        </w:rPr>
        <w:t xml:space="preserve">, n. eye.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muški</w:t>
      </w:r>
      <w:r w:rsidRPr="00D32EAE">
        <w:rPr>
          <w:rFonts w:ascii="Times New Roman" w:hAnsi="Times New Roman" w:cs="Times New Roman"/>
          <w:sz w:val="20"/>
          <w:lang w:val="en-GB"/>
        </w:rPr>
        <w:t xml:space="preserve">, n. babe, child.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titorim</w:t>
      </w:r>
      <w:r w:rsidRPr="00D32EAE">
        <w:rPr>
          <w:rFonts w:ascii="Times New Roman" w:hAnsi="Times New Roman" w:cs="Times New Roman"/>
          <w:sz w:val="20"/>
          <w:lang w:val="en-GB"/>
        </w:rPr>
        <w:t xml:space="preserve">, v. to play.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soppan</w:t>
      </w:r>
      <w:r w:rsidRPr="00D32EAE">
        <w:rPr>
          <w:rFonts w:ascii="Times New Roman" w:hAnsi="Times New Roman" w:cs="Times New Roman"/>
          <w:sz w:val="20"/>
          <w:lang w:val="en-GB"/>
        </w:rPr>
        <w:t>, so + pa</w:t>
      </w:r>
    </w:p>
    <w:p w:rsidR="00B27694" w:rsidRPr="00F007C1"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inna</w:t>
      </w:r>
      <w:r w:rsidRPr="00F007C1">
        <w:rPr>
          <w:rFonts w:ascii="Times New Roman" w:hAnsi="Times New Roman" w:cs="Times New Roman"/>
          <w:sz w:val="20"/>
          <w:lang w:val="en-GB"/>
        </w:rPr>
        <w:t xml:space="preserve">, conj. until. </w:t>
      </w:r>
    </w:p>
    <w:p w:rsidR="00B27694" w:rsidRPr="00F007C1"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t</w:t>
      </w:r>
      <w:r w:rsidR="00BA5B15" w:rsidRPr="00D32EAE">
        <w:rPr>
          <w:rFonts w:ascii="Times New Roman" w:hAnsi="Times New Roman" w:cs="Times New Roman"/>
          <w:b/>
          <w:sz w:val="20"/>
          <w:lang w:val="en-GB"/>
        </w:rPr>
        <w:t>ē</w:t>
      </w:r>
      <w:r w:rsidRPr="00D32EAE">
        <w:rPr>
          <w:rFonts w:ascii="Times New Roman" w:hAnsi="Times New Roman" w:cs="Times New Roman"/>
          <w:b/>
          <w:sz w:val="20"/>
          <w:lang w:val="en-GB"/>
        </w:rPr>
        <w:t>ši</w:t>
      </w:r>
      <w:r w:rsidRPr="00F007C1">
        <w:rPr>
          <w:rFonts w:ascii="Times New Roman" w:hAnsi="Times New Roman" w:cs="Times New Roman"/>
          <w:sz w:val="20"/>
          <w:lang w:val="en-GB"/>
        </w:rPr>
        <w:t xml:space="preserve">, n. light.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muri</w:t>
      </w:r>
      <w:r w:rsidRPr="00D32EAE">
        <w:rPr>
          <w:rFonts w:ascii="Times New Roman" w:hAnsi="Times New Roman" w:cs="Times New Roman"/>
          <w:sz w:val="20"/>
          <w:lang w:val="en-GB"/>
        </w:rPr>
        <w:t xml:space="preserve">, v. to rain.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une</w:t>
      </w:r>
      <w:r w:rsidRPr="00D32EAE">
        <w:rPr>
          <w:rFonts w:ascii="Times New Roman" w:hAnsi="Times New Roman" w:cs="Times New Roman"/>
          <w:sz w:val="20"/>
          <w:lang w:val="en-GB"/>
        </w:rPr>
        <w:t xml:space="preserve">, prep. upon. </w:t>
      </w:r>
    </w:p>
    <w:p w:rsidR="00B27694" w:rsidRPr="00D32EAE" w:rsidRDefault="00F007C1" w:rsidP="00F928B6">
      <w:pPr>
        <w:pStyle w:val="normal0"/>
        <w:spacing w:line="360" w:lineRule="auto"/>
        <w:jc w:val="both"/>
        <w:rPr>
          <w:rFonts w:ascii="Times New Roman" w:hAnsi="Times New Roman" w:cs="Times New Roman"/>
          <w:sz w:val="20"/>
          <w:lang w:val="en-GB"/>
        </w:rPr>
      </w:pPr>
      <w:r w:rsidRPr="00D32EAE">
        <w:rPr>
          <w:rFonts w:ascii="Times New Roman" w:hAnsi="Times New Roman" w:cs="Times New Roman"/>
          <w:b/>
          <w:sz w:val="20"/>
          <w:lang w:val="en-GB"/>
        </w:rPr>
        <w:t>ke</w:t>
      </w:r>
      <w:r w:rsidRPr="00D32EAE">
        <w:rPr>
          <w:rFonts w:ascii="Times New Roman" w:hAnsi="Times New Roman" w:cs="Times New Roman"/>
          <w:sz w:val="20"/>
          <w:lang w:val="en-GB"/>
        </w:rPr>
        <w:t xml:space="preserve">, pn. absolutive of “he, she, it”. </w:t>
      </w:r>
    </w:p>
    <w:p w:rsidR="00970100" w:rsidRDefault="00970100" w:rsidP="00F928B6">
      <w:pPr>
        <w:pStyle w:val="normal0"/>
        <w:spacing w:line="360" w:lineRule="auto"/>
        <w:jc w:val="both"/>
        <w:rPr>
          <w:rFonts w:ascii="Times New Roman" w:hAnsi="Times New Roman" w:cs="Times New Roman"/>
          <w:sz w:val="20"/>
          <w:lang w:val="en-GB"/>
        </w:rPr>
        <w:sectPr w:rsidR="00970100" w:rsidSect="00970100">
          <w:type w:val="continuous"/>
          <w:pgSz w:w="12240" w:h="15840"/>
          <w:pgMar w:top="1440" w:right="1440" w:bottom="1440" w:left="1440" w:header="720" w:footer="720" w:gutter="0"/>
          <w:pgNumType w:start="1"/>
          <w:cols w:num="2" w:space="720"/>
        </w:sectPr>
      </w:pPr>
    </w:p>
    <w:p w:rsidR="00B27694" w:rsidRPr="00D32EAE" w:rsidRDefault="00B27694" w:rsidP="00F928B6">
      <w:pPr>
        <w:pStyle w:val="normal0"/>
        <w:spacing w:line="360" w:lineRule="auto"/>
        <w:jc w:val="both"/>
        <w:rPr>
          <w:rFonts w:ascii="Times New Roman" w:hAnsi="Times New Roman" w:cs="Times New Roman"/>
          <w:sz w:val="20"/>
          <w:lang w:val="en-GB"/>
        </w:rPr>
      </w:pPr>
    </w:p>
    <w:sectPr w:rsidR="00B27694" w:rsidRPr="00D32EAE" w:rsidSect="00D701E6">
      <w:type w:val="continuous"/>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rsids>
    <w:rsidRoot w:val="00B27694"/>
    <w:rsid w:val="00300230"/>
    <w:rsid w:val="00970100"/>
    <w:rsid w:val="00B27694"/>
    <w:rsid w:val="00BA5B15"/>
    <w:rsid w:val="00D32EAE"/>
    <w:rsid w:val="00D701E6"/>
    <w:rsid w:val="00F007C1"/>
    <w:rsid w:val="00F928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30"/>
  </w:style>
  <w:style w:type="paragraph" w:styleId="Ttulo1">
    <w:name w:val="heading 1"/>
    <w:basedOn w:val="normal0"/>
    <w:next w:val="normal0"/>
    <w:rsid w:val="00B27694"/>
    <w:pPr>
      <w:keepNext/>
      <w:keepLines/>
      <w:spacing w:before="400" w:after="120"/>
      <w:outlineLvl w:val="0"/>
    </w:pPr>
    <w:rPr>
      <w:sz w:val="40"/>
      <w:szCs w:val="40"/>
    </w:rPr>
  </w:style>
  <w:style w:type="paragraph" w:styleId="Ttulo2">
    <w:name w:val="heading 2"/>
    <w:basedOn w:val="normal0"/>
    <w:next w:val="normal0"/>
    <w:rsid w:val="00B27694"/>
    <w:pPr>
      <w:keepNext/>
      <w:keepLines/>
      <w:spacing w:before="360" w:after="120"/>
      <w:outlineLvl w:val="1"/>
    </w:pPr>
    <w:rPr>
      <w:sz w:val="32"/>
      <w:szCs w:val="32"/>
    </w:rPr>
  </w:style>
  <w:style w:type="paragraph" w:styleId="Ttulo3">
    <w:name w:val="heading 3"/>
    <w:basedOn w:val="normal0"/>
    <w:next w:val="normal0"/>
    <w:rsid w:val="00B27694"/>
    <w:pPr>
      <w:keepNext/>
      <w:keepLines/>
      <w:spacing w:before="320" w:after="80"/>
      <w:outlineLvl w:val="2"/>
    </w:pPr>
    <w:rPr>
      <w:color w:val="434343"/>
      <w:sz w:val="28"/>
      <w:szCs w:val="28"/>
    </w:rPr>
  </w:style>
  <w:style w:type="paragraph" w:styleId="Ttulo4">
    <w:name w:val="heading 4"/>
    <w:basedOn w:val="normal0"/>
    <w:next w:val="normal0"/>
    <w:rsid w:val="00B27694"/>
    <w:pPr>
      <w:keepNext/>
      <w:keepLines/>
      <w:spacing w:before="280" w:after="80"/>
      <w:outlineLvl w:val="3"/>
    </w:pPr>
    <w:rPr>
      <w:color w:val="666666"/>
      <w:sz w:val="24"/>
      <w:szCs w:val="24"/>
    </w:rPr>
  </w:style>
  <w:style w:type="paragraph" w:styleId="Ttulo5">
    <w:name w:val="heading 5"/>
    <w:basedOn w:val="normal0"/>
    <w:next w:val="normal0"/>
    <w:rsid w:val="00B27694"/>
    <w:pPr>
      <w:keepNext/>
      <w:keepLines/>
      <w:spacing w:before="240" w:after="80"/>
      <w:outlineLvl w:val="4"/>
    </w:pPr>
    <w:rPr>
      <w:color w:val="666666"/>
    </w:rPr>
  </w:style>
  <w:style w:type="paragraph" w:styleId="Ttulo6">
    <w:name w:val="heading 6"/>
    <w:basedOn w:val="normal0"/>
    <w:next w:val="normal0"/>
    <w:rsid w:val="00B2769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B27694"/>
  </w:style>
  <w:style w:type="table" w:customStyle="1" w:styleId="TableNormal">
    <w:name w:val="Table Normal"/>
    <w:rsid w:val="00B27694"/>
    <w:tblPr>
      <w:tblCellMar>
        <w:top w:w="0" w:type="dxa"/>
        <w:left w:w="0" w:type="dxa"/>
        <w:bottom w:w="0" w:type="dxa"/>
        <w:right w:w="0" w:type="dxa"/>
      </w:tblCellMar>
    </w:tblPr>
  </w:style>
  <w:style w:type="paragraph" w:styleId="Ttulo">
    <w:name w:val="Title"/>
    <w:basedOn w:val="normal0"/>
    <w:next w:val="normal0"/>
    <w:rsid w:val="00B27694"/>
    <w:pPr>
      <w:keepNext/>
      <w:keepLines/>
      <w:spacing w:after="60"/>
    </w:pPr>
    <w:rPr>
      <w:sz w:val="52"/>
      <w:szCs w:val="52"/>
    </w:rPr>
  </w:style>
  <w:style w:type="paragraph" w:styleId="Subttulo">
    <w:name w:val="Subtitle"/>
    <w:basedOn w:val="normal0"/>
    <w:next w:val="normal0"/>
    <w:rsid w:val="00B27694"/>
    <w:pPr>
      <w:keepNext/>
      <w:keepLines/>
      <w:spacing w:after="320"/>
    </w:pPr>
    <w:rPr>
      <w:color w:val="666666"/>
      <w:sz w:val="30"/>
      <w:szCs w:val="30"/>
    </w:rPr>
  </w:style>
  <w:style w:type="table" w:styleId="Tablaconcuadrcula">
    <w:name w:val="Table Grid"/>
    <w:basedOn w:val="Tablanormal"/>
    <w:uiPriority w:val="59"/>
    <w:rsid w:val="00F928B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8ADEFA-4C52-467B-A32B-0A55E0BC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l30679</cp:lastModifiedBy>
  <cp:revision>3</cp:revision>
  <dcterms:created xsi:type="dcterms:W3CDTF">2023-03-28T16:54:00Z</dcterms:created>
  <dcterms:modified xsi:type="dcterms:W3CDTF">2023-03-28T17:51:00Z</dcterms:modified>
</cp:coreProperties>
</file>